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077"/>
        <w:gridCol w:w="1418"/>
        <w:gridCol w:w="4076"/>
      </w:tblGrid>
      <w:tr w:rsidR="00544BE5" w:rsidRPr="008150E5" w:rsidTr="00373B80">
        <w:tc>
          <w:tcPr>
            <w:tcW w:w="4077" w:type="dxa"/>
            <w:shd w:val="clear" w:color="auto" w:fill="auto"/>
          </w:tcPr>
          <w:p w:rsidR="00544BE5" w:rsidRPr="008150E5" w:rsidRDefault="00544BE5" w:rsidP="00373B80">
            <w:pPr>
              <w:spacing w:after="0" w:line="240" w:lineRule="auto"/>
              <w:jc w:val="center"/>
              <w:rPr>
                <w:rFonts w:ascii="Times New Roman" w:eastAsia="Calibri" w:hAnsi="Times New Roman" w:cs="Times New Roman"/>
                <w:b/>
                <w:sz w:val="28"/>
                <w:szCs w:val="28"/>
              </w:rPr>
            </w:pPr>
            <w:r w:rsidRPr="008150E5">
              <w:rPr>
                <w:rFonts w:ascii="Times New Roman" w:eastAsia="Calibri" w:hAnsi="Times New Roman" w:cs="Times New Roman"/>
                <w:b/>
                <w:sz w:val="28"/>
                <w:szCs w:val="28"/>
              </w:rPr>
              <w:t>Министерство</w:t>
            </w:r>
            <w:r>
              <w:rPr>
                <w:rFonts w:ascii="Times New Roman" w:eastAsia="Calibri" w:hAnsi="Times New Roman" w:cs="Times New Roman"/>
                <w:b/>
                <w:sz w:val="28"/>
                <w:szCs w:val="28"/>
              </w:rPr>
              <w:t xml:space="preserve"> </w:t>
            </w:r>
            <w:r w:rsidRPr="008150E5">
              <w:rPr>
                <w:rFonts w:ascii="Times New Roman" w:eastAsia="Calibri" w:hAnsi="Times New Roman" w:cs="Times New Roman"/>
                <w:b/>
                <w:sz w:val="28"/>
                <w:szCs w:val="28"/>
              </w:rPr>
              <w:t>спорта</w:t>
            </w:r>
          </w:p>
          <w:p w:rsidR="00544BE5" w:rsidRPr="008150E5" w:rsidRDefault="00544BE5" w:rsidP="00373B80">
            <w:pPr>
              <w:spacing w:after="0" w:line="240" w:lineRule="auto"/>
              <w:jc w:val="center"/>
              <w:rPr>
                <w:rFonts w:ascii="Times New Roman" w:eastAsia="Calibri" w:hAnsi="Times New Roman" w:cs="Times New Roman"/>
                <w:sz w:val="28"/>
                <w:szCs w:val="28"/>
              </w:rPr>
            </w:pPr>
            <w:r w:rsidRPr="008150E5">
              <w:rPr>
                <w:rFonts w:ascii="Times New Roman" w:eastAsia="Calibri" w:hAnsi="Times New Roman" w:cs="Times New Roman"/>
                <w:b/>
                <w:sz w:val="28"/>
                <w:szCs w:val="28"/>
              </w:rPr>
              <w:t>Республики Саха (Якутия)</w:t>
            </w:r>
          </w:p>
        </w:tc>
        <w:tc>
          <w:tcPr>
            <w:tcW w:w="1418" w:type="dxa"/>
            <w:shd w:val="clear" w:color="auto" w:fill="auto"/>
          </w:tcPr>
          <w:p w:rsidR="00544BE5" w:rsidRPr="008150E5" w:rsidRDefault="00544BE5" w:rsidP="00373B80">
            <w:pPr>
              <w:spacing w:after="0" w:line="240" w:lineRule="auto"/>
              <w:jc w:val="center"/>
              <w:rPr>
                <w:rFonts w:ascii="Times New Roman" w:eastAsia="Calibri" w:hAnsi="Times New Roman" w:cs="Times New Roman"/>
              </w:rPr>
            </w:pPr>
            <w:r>
              <w:rPr>
                <w:rFonts w:ascii="Times New Roman" w:eastAsia="Calibri" w:hAnsi="Times New Roman" w:cs="Times New Roman"/>
                <w:noProof/>
              </w:rPr>
              <w:drawing>
                <wp:inline distT="0" distB="0" distL="0" distR="0" wp14:anchorId="7033A9D4" wp14:editId="09071671">
                  <wp:extent cx="716280" cy="716280"/>
                  <wp:effectExtent l="0" t="0" r="7620" b="7620"/>
                  <wp:docPr id="5" name="Рисунок 5"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4076" w:type="dxa"/>
            <w:shd w:val="clear" w:color="auto" w:fill="auto"/>
          </w:tcPr>
          <w:p w:rsidR="00544BE5" w:rsidRPr="008150E5" w:rsidRDefault="00544BE5" w:rsidP="00373B80">
            <w:pPr>
              <w:spacing w:after="0" w:line="240" w:lineRule="auto"/>
              <w:jc w:val="center"/>
              <w:rPr>
                <w:rFonts w:ascii="Times New Roman" w:eastAsia="Calibri" w:hAnsi="Times New Roman" w:cs="Times New Roman"/>
                <w:b/>
                <w:sz w:val="28"/>
                <w:szCs w:val="28"/>
              </w:rPr>
            </w:pPr>
            <w:r w:rsidRPr="008150E5">
              <w:rPr>
                <w:rFonts w:ascii="Times New Roman" w:eastAsia="Calibri" w:hAnsi="Times New Roman" w:cs="Times New Roman"/>
                <w:b/>
                <w:sz w:val="28"/>
                <w:szCs w:val="28"/>
              </w:rPr>
              <w:t xml:space="preserve">Саха </w:t>
            </w:r>
            <w:proofErr w:type="spellStart"/>
            <w:r w:rsidRPr="008150E5">
              <w:rPr>
                <w:rFonts w:ascii="Times New Roman" w:eastAsia="Calibri" w:hAnsi="Times New Roman" w:cs="Times New Roman"/>
                <w:b/>
                <w:sz w:val="28"/>
                <w:szCs w:val="28"/>
              </w:rPr>
              <w:t>Ө</w:t>
            </w:r>
            <w:proofErr w:type="gramStart"/>
            <w:r w:rsidRPr="008150E5">
              <w:rPr>
                <w:rFonts w:ascii="Times New Roman" w:eastAsia="Calibri" w:hAnsi="Times New Roman" w:cs="Times New Roman"/>
                <w:b/>
                <w:sz w:val="28"/>
                <w:szCs w:val="28"/>
              </w:rPr>
              <w:t>р</w:t>
            </w:r>
            <w:proofErr w:type="gramEnd"/>
            <w:r w:rsidRPr="008150E5">
              <w:rPr>
                <w:rFonts w:ascii="Times New Roman" w:eastAsia="Calibri" w:hAnsi="Times New Roman" w:cs="Times New Roman"/>
                <w:b/>
                <w:sz w:val="28"/>
                <w:szCs w:val="28"/>
              </w:rPr>
              <w:t>өспүүбүлүкэтин</w:t>
            </w:r>
            <w:proofErr w:type="spellEnd"/>
          </w:p>
          <w:p w:rsidR="00544BE5" w:rsidRPr="008150E5" w:rsidRDefault="00544BE5" w:rsidP="00373B80">
            <w:pPr>
              <w:spacing w:after="0" w:line="24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b/>
                <w:sz w:val="28"/>
                <w:szCs w:val="28"/>
              </w:rPr>
              <w:t>с</w:t>
            </w:r>
            <w:r w:rsidRPr="008150E5">
              <w:rPr>
                <w:rFonts w:ascii="Times New Roman" w:eastAsia="Calibri" w:hAnsi="Times New Roman" w:cs="Times New Roman"/>
                <w:b/>
                <w:sz w:val="28"/>
                <w:szCs w:val="28"/>
              </w:rPr>
              <w:t>пордун</w:t>
            </w:r>
            <w:proofErr w:type="spellEnd"/>
            <w:r>
              <w:rPr>
                <w:rFonts w:ascii="Times New Roman" w:eastAsia="Calibri" w:hAnsi="Times New Roman" w:cs="Times New Roman"/>
                <w:b/>
                <w:sz w:val="28"/>
                <w:szCs w:val="28"/>
              </w:rPr>
              <w:t xml:space="preserve"> </w:t>
            </w:r>
            <w:proofErr w:type="spellStart"/>
            <w:r w:rsidRPr="008150E5">
              <w:rPr>
                <w:rFonts w:ascii="Times New Roman" w:eastAsia="Calibri" w:hAnsi="Times New Roman" w:cs="Times New Roman"/>
                <w:b/>
                <w:sz w:val="28"/>
                <w:szCs w:val="28"/>
              </w:rPr>
              <w:t>министиэристибэтэ</w:t>
            </w:r>
            <w:proofErr w:type="spellEnd"/>
          </w:p>
        </w:tc>
      </w:tr>
      <w:tr w:rsidR="00544BE5" w:rsidRPr="008150E5" w:rsidTr="00373B80">
        <w:tc>
          <w:tcPr>
            <w:tcW w:w="4077" w:type="dxa"/>
            <w:shd w:val="clear" w:color="auto" w:fill="auto"/>
          </w:tcPr>
          <w:p w:rsidR="00544BE5" w:rsidRPr="008150E5" w:rsidRDefault="00544BE5" w:rsidP="00373B80">
            <w:pPr>
              <w:spacing w:after="0" w:line="240" w:lineRule="auto"/>
              <w:jc w:val="center"/>
              <w:rPr>
                <w:rFonts w:ascii="Times New Roman" w:eastAsia="Calibri" w:hAnsi="Times New Roman" w:cs="Times New Roman"/>
                <w:b/>
                <w:sz w:val="24"/>
                <w:szCs w:val="24"/>
              </w:rPr>
            </w:pPr>
          </w:p>
        </w:tc>
        <w:tc>
          <w:tcPr>
            <w:tcW w:w="1418" w:type="dxa"/>
            <w:shd w:val="clear" w:color="auto" w:fill="auto"/>
          </w:tcPr>
          <w:p w:rsidR="00544BE5" w:rsidRPr="008150E5" w:rsidRDefault="00544BE5" w:rsidP="00373B80">
            <w:pPr>
              <w:spacing w:after="0" w:line="240" w:lineRule="auto"/>
              <w:jc w:val="center"/>
              <w:rPr>
                <w:rFonts w:ascii="Times New Roman" w:eastAsia="Calibri" w:hAnsi="Times New Roman" w:cs="Times New Roman"/>
                <w:noProof/>
              </w:rPr>
            </w:pPr>
          </w:p>
        </w:tc>
        <w:tc>
          <w:tcPr>
            <w:tcW w:w="4076" w:type="dxa"/>
            <w:shd w:val="clear" w:color="auto" w:fill="auto"/>
          </w:tcPr>
          <w:p w:rsidR="00544BE5" w:rsidRPr="008150E5" w:rsidRDefault="00544BE5" w:rsidP="00373B80">
            <w:pPr>
              <w:spacing w:after="0" w:line="240" w:lineRule="auto"/>
              <w:jc w:val="center"/>
              <w:rPr>
                <w:rFonts w:ascii="Times New Roman" w:eastAsia="Calibri" w:hAnsi="Times New Roman" w:cs="Times New Roman"/>
                <w:b/>
                <w:sz w:val="24"/>
                <w:szCs w:val="24"/>
              </w:rPr>
            </w:pPr>
          </w:p>
        </w:tc>
      </w:tr>
      <w:tr w:rsidR="00544BE5" w:rsidRPr="00541B7F" w:rsidTr="00373B80">
        <w:tc>
          <w:tcPr>
            <w:tcW w:w="9571" w:type="dxa"/>
            <w:gridSpan w:val="3"/>
            <w:shd w:val="clear" w:color="auto" w:fill="auto"/>
          </w:tcPr>
          <w:p w:rsidR="00544BE5" w:rsidRPr="008150E5" w:rsidRDefault="00544BE5" w:rsidP="00373B80">
            <w:pPr>
              <w:spacing w:after="0" w:line="240" w:lineRule="auto"/>
              <w:jc w:val="center"/>
              <w:rPr>
                <w:rFonts w:ascii="Times New Roman" w:eastAsia="Calibri" w:hAnsi="Times New Roman" w:cs="Times New Roman"/>
                <w:color w:val="000000"/>
                <w:sz w:val="18"/>
                <w:szCs w:val="18"/>
              </w:rPr>
            </w:pPr>
            <w:r w:rsidRPr="008150E5">
              <w:rPr>
                <w:rFonts w:ascii="Times New Roman" w:eastAsia="Calibri" w:hAnsi="Times New Roman" w:cs="Times New Roman"/>
                <w:sz w:val="18"/>
                <w:szCs w:val="18"/>
              </w:rPr>
              <w:t xml:space="preserve">пр. Ленина, 4/2, г. Якутск, </w:t>
            </w:r>
            <w:r w:rsidRPr="008150E5">
              <w:rPr>
                <w:rFonts w:ascii="Times New Roman" w:eastAsia="Calibri" w:hAnsi="Times New Roman" w:cs="Times New Roman"/>
                <w:color w:val="000000"/>
                <w:sz w:val="18"/>
                <w:szCs w:val="18"/>
              </w:rPr>
              <w:t>677000</w:t>
            </w:r>
          </w:p>
          <w:p w:rsidR="00544BE5" w:rsidRPr="008150E5" w:rsidRDefault="00544BE5" w:rsidP="00373B80">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тел/факс 34-08-49</w:t>
            </w:r>
            <w:r w:rsidRPr="008150E5">
              <w:rPr>
                <w:rFonts w:ascii="Times New Roman" w:eastAsia="Calibri" w:hAnsi="Times New Roman" w:cs="Times New Roman"/>
                <w:color w:val="000000"/>
                <w:sz w:val="18"/>
                <w:szCs w:val="18"/>
              </w:rPr>
              <w:t xml:space="preserve"> </w:t>
            </w:r>
          </w:p>
          <w:p w:rsidR="00544BE5" w:rsidRPr="008150E5" w:rsidRDefault="00544BE5" w:rsidP="00373B80">
            <w:pPr>
              <w:spacing w:after="0" w:line="240" w:lineRule="auto"/>
              <w:jc w:val="center"/>
              <w:rPr>
                <w:rFonts w:ascii="Times New Roman" w:eastAsia="Calibri" w:hAnsi="Times New Roman" w:cs="Times New Roman"/>
                <w:lang w:val="en-US"/>
              </w:rPr>
            </w:pPr>
            <w:r w:rsidRPr="008150E5">
              <w:rPr>
                <w:rFonts w:ascii="Times New Roman" w:eastAsia="Calibri" w:hAnsi="Times New Roman" w:cs="Times New Roman"/>
                <w:sz w:val="18"/>
                <w:szCs w:val="18"/>
                <w:lang w:val="en-US"/>
              </w:rPr>
              <w:t xml:space="preserve">http://sakha.gov.ru/minsport, E-mail: </w:t>
            </w:r>
            <w:r>
              <w:rPr>
                <w:rFonts w:ascii="Times New Roman" w:eastAsia="Calibri" w:hAnsi="Times New Roman" w:cs="Times New Roman"/>
                <w:color w:val="000000"/>
                <w:sz w:val="18"/>
                <w:szCs w:val="18"/>
                <w:lang w:val="en-US"/>
              </w:rPr>
              <w:t>minsport@sakha.gov</w:t>
            </w:r>
            <w:r w:rsidRPr="008150E5">
              <w:rPr>
                <w:rFonts w:ascii="Times New Roman" w:eastAsia="Calibri" w:hAnsi="Times New Roman" w:cs="Times New Roman"/>
                <w:color w:val="000000"/>
                <w:sz w:val="18"/>
                <w:szCs w:val="18"/>
                <w:lang w:val="en-US"/>
              </w:rPr>
              <w:t>.ru</w:t>
            </w:r>
          </w:p>
        </w:tc>
      </w:tr>
    </w:tbl>
    <w:p w:rsidR="00544BE5" w:rsidRPr="006C02DF" w:rsidRDefault="00544BE5" w:rsidP="00544BE5">
      <w:pPr>
        <w:jc w:val="center"/>
        <w:rPr>
          <w:rFonts w:ascii="Times New Roman" w:hAnsi="Times New Roman" w:cs="Times New Roman"/>
          <w:b/>
          <w:sz w:val="28"/>
          <w:szCs w:val="28"/>
        </w:rPr>
      </w:pPr>
      <w:r w:rsidRPr="006C02DF">
        <w:rPr>
          <w:rFonts w:ascii="Times New Roman" w:hAnsi="Times New Roman" w:cs="Times New Roman"/>
          <w:b/>
          <w:sz w:val="28"/>
          <w:szCs w:val="28"/>
        </w:rPr>
        <w:t>ПРИКАЗ</w:t>
      </w:r>
    </w:p>
    <w:p w:rsidR="00544BE5" w:rsidRPr="00A17EB1" w:rsidRDefault="00544BE5" w:rsidP="00544BE5">
      <w:pPr>
        <w:rPr>
          <w:rFonts w:ascii="Times New Roman" w:hAnsi="Times New Roman" w:cs="Times New Roman"/>
          <w:sz w:val="28"/>
          <w:szCs w:val="28"/>
        </w:rPr>
      </w:pPr>
      <w:r w:rsidRPr="000E0FC0">
        <w:rPr>
          <w:rFonts w:ascii="Times New Roman" w:hAnsi="Times New Roman" w:cs="Times New Roman"/>
          <w:sz w:val="28"/>
          <w:szCs w:val="28"/>
        </w:rPr>
        <w:t>«</w:t>
      </w:r>
      <w:r w:rsidRPr="000E0FC0">
        <w:rPr>
          <w:rFonts w:ascii="Times New Roman" w:hAnsi="Times New Roman" w:cs="Times New Roman"/>
          <w:sz w:val="28"/>
          <w:szCs w:val="28"/>
          <w:u w:val="single"/>
        </w:rPr>
        <w:t>11</w:t>
      </w:r>
      <w:r w:rsidRPr="000E0FC0">
        <w:rPr>
          <w:rFonts w:ascii="Times New Roman" w:hAnsi="Times New Roman" w:cs="Times New Roman"/>
          <w:sz w:val="28"/>
          <w:szCs w:val="28"/>
        </w:rPr>
        <w:t xml:space="preserve">» </w:t>
      </w:r>
      <w:r w:rsidRPr="000E0FC0">
        <w:rPr>
          <w:rFonts w:ascii="Times New Roman" w:hAnsi="Times New Roman" w:cs="Times New Roman"/>
          <w:sz w:val="28"/>
          <w:szCs w:val="28"/>
          <w:u w:val="single"/>
        </w:rPr>
        <w:t>февраля</w:t>
      </w:r>
      <w:r>
        <w:rPr>
          <w:rFonts w:ascii="Times New Roman" w:hAnsi="Times New Roman" w:cs="Times New Roman"/>
          <w:sz w:val="28"/>
          <w:szCs w:val="28"/>
        </w:rPr>
        <w:t xml:space="preserve"> </w:t>
      </w:r>
      <w:r w:rsidRPr="00A17EB1">
        <w:rPr>
          <w:rFonts w:ascii="Times New Roman" w:hAnsi="Times New Roman" w:cs="Times New Roman"/>
          <w:sz w:val="28"/>
          <w:szCs w:val="28"/>
        </w:rPr>
        <w:t xml:space="preserve">2015 года                                       </w:t>
      </w:r>
      <w:r>
        <w:rPr>
          <w:rFonts w:ascii="Times New Roman" w:hAnsi="Times New Roman" w:cs="Times New Roman"/>
          <w:sz w:val="28"/>
          <w:szCs w:val="28"/>
        </w:rPr>
        <w:t xml:space="preserve">                           № </w:t>
      </w:r>
      <w:r w:rsidRPr="000E0FC0">
        <w:rPr>
          <w:rFonts w:ascii="Times New Roman" w:hAnsi="Times New Roman" w:cs="Times New Roman"/>
          <w:sz w:val="28"/>
          <w:szCs w:val="28"/>
          <w:u w:val="single"/>
        </w:rPr>
        <w:t>62</w:t>
      </w:r>
      <w:r w:rsidRPr="000E0FC0">
        <w:rPr>
          <w:rFonts w:ascii="Times New Roman" w:hAnsi="Times New Roman" w:cs="Times New Roman"/>
          <w:sz w:val="28"/>
          <w:szCs w:val="28"/>
        </w:rPr>
        <w:t xml:space="preserve"> / </w:t>
      </w:r>
      <w:r w:rsidRPr="000E0FC0">
        <w:rPr>
          <w:rFonts w:ascii="Times New Roman" w:hAnsi="Times New Roman" w:cs="Times New Roman"/>
          <w:sz w:val="28"/>
          <w:szCs w:val="28"/>
          <w:u w:val="single"/>
        </w:rPr>
        <w:t>ОД</w:t>
      </w:r>
    </w:p>
    <w:p w:rsidR="00544BE5" w:rsidRPr="00A17EB1" w:rsidRDefault="00544BE5" w:rsidP="00544BE5">
      <w:pPr>
        <w:jc w:val="center"/>
        <w:rPr>
          <w:rFonts w:ascii="Times New Roman" w:hAnsi="Times New Roman" w:cs="Times New Roman"/>
          <w:sz w:val="28"/>
          <w:szCs w:val="28"/>
        </w:rPr>
      </w:pPr>
      <w:r w:rsidRPr="00A17EB1">
        <w:rPr>
          <w:rFonts w:ascii="Times New Roman" w:hAnsi="Times New Roman" w:cs="Times New Roman"/>
          <w:sz w:val="28"/>
          <w:szCs w:val="28"/>
        </w:rPr>
        <w:t>г. Якутск</w:t>
      </w:r>
    </w:p>
    <w:p w:rsidR="00544BE5" w:rsidRPr="00413A2E" w:rsidRDefault="00544BE5" w:rsidP="00544BE5">
      <w:pPr>
        <w:spacing w:after="0" w:line="240" w:lineRule="auto"/>
        <w:rPr>
          <w:rFonts w:ascii="Times New Roman" w:hAnsi="Times New Roman" w:cs="Times New Roman"/>
          <w:sz w:val="24"/>
          <w:szCs w:val="24"/>
        </w:rPr>
      </w:pPr>
      <w:r w:rsidRPr="00413A2E">
        <w:rPr>
          <w:rFonts w:ascii="Times New Roman" w:hAnsi="Times New Roman" w:cs="Times New Roman"/>
          <w:sz w:val="24"/>
          <w:szCs w:val="24"/>
        </w:rPr>
        <w:t xml:space="preserve">Об утверждении Положения о стандарте </w:t>
      </w:r>
    </w:p>
    <w:p w:rsidR="00544BE5" w:rsidRPr="00413A2E" w:rsidRDefault="00544BE5" w:rsidP="00544BE5">
      <w:pPr>
        <w:spacing w:after="0" w:line="240" w:lineRule="auto"/>
        <w:rPr>
          <w:rFonts w:ascii="Times New Roman" w:hAnsi="Times New Roman" w:cs="Times New Roman"/>
          <w:sz w:val="24"/>
          <w:szCs w:val="24"/>
        </w:rPr>
      </w:pPr>
      <w:r w:rsidRPr="00413A2E">
        <w:rPr>
          <w:rFonts w:ascii="Times New Roman" w:hAnsi="Times New Roman" w:cs="Times New Roman"/>
          <w:sz w:val="24"/>
          <w:szCs w:val="24"/>
        </w:rPr>
        <w:t xml:space="preserve">наполняемости учебных групп и объема </w:t>
      </w:r>
    </w:p>
    <w:p w:rsidR="00544BE5" w:rsidRPr="00413A2E" w:rsidRDefault="00544BE5" w:rsidP="00544BE5">
      <w:pPr>
        <w:spacing w:after="0" w:line="240" w:lineRule="auto"/>
        <w:rPr>
          <w:rFonts w:ascii="Times New Roman" w:hAnsi="Times New Roman" w:cs="Times New Roman"/>
          <w:sz w:val="24"/>
          <w:szCs w:val="24"/>
        </w:rPr>
      </w:pPr>
      <w:r w:rsidRPr="00413A2E">
        <w:rPr>
          <w:rFonts w:ascii="Times New Roman" w:hAnsi="Times New Roman" w:cs="Times New Roman"/>
          <w:sz w:val="24"/>
          <w:szCs w:val="24"/>
        </w:rPr>
        <w:t xml:space="preserve">учебно-тренировочных занятий </w:t>
      </w:r>
    </w:p>
    <w:p w:rsidR="00544BE5" w:rsidRDefault="00544BE5" w:rsidP="00544BE5">
      <w:pPr>
        <w:spacing w:after="0" w:line="240" w:lineRule="auto"/>
        <w:rPr>
          <w:rFonts w:ascii="Times New Roman" w:hAnsi="Times New Roman" w:cs="Times New Roman"/>
          <w:sz w:val="24"/>
          <w:szCs w:val="24"/>
        </w:rPr>
      </w:pPr>
      <w:r>
        <w:rPr>
          <w:rFonts w:ascii="Times New Roman" w:hAnsi="Times New Roman" w:cs="Times New Roman"/>
          <w:sz w:val="24"/>
          <w:szCs w:val="24"/>
        </w:rPr>
        <w:t>детско-юношеских спортивных школ</w:t>
      </w:r>
    </w:p>
    <w:p w:rsidR="00544BE5" w:rsidRPr="00413A2E" w:rsidRDefault="00544BE5" w:rsidP="00544BE5">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Республики Саха (Якутия)</w:t>
      </w:r>
    </w:p>
    <w:p w:rsidR="00544BE5" w:rsidRPr="00413A2E" w:rsidRDefault="00544BE5" w:rsidP="00544BE5">
      <w:pPr>
        <w:spacing w:after="0" w:line="240" w:lineRule="auto"/>
        <w:rPr>
          <w:rFonts w:ascii="Times New Roman" w:hAnsi="Times New Roman" w:cs="Times New Roman"/>
          <w:sz w:val="24"/>
          <w:szCs w:val="24"/>
        </w:rPr>
      </w:pPr>
    </w:p>
    <w:p w:rsidR="00544BE5" w:rsidRDefault="00544BE5" w:rsidP="00544BE5">
      <w:pPr>
        <w:spacing w:after="0" w:line="240" w:lineRule="auto"/>
        <w:ind w:firstLine="708"/>
        <w:jc w:val="both"/>
        <w:rPr>
          <w:rFonts w:ascii="Times New Roman" w:hAnsi="Times New Roman" w:cs="Times New Roman"/>
          <w:sz w:val="28"/>
          <w:szCs w:val="28"/>
        </w:rPr>
      </w:pPr>
      <w:proofErr w:type="gramStart"/>
      <w:r w:rsidRPr="00896EB2">
        <w:rPr>
          <w:rFonts w:ascii="Times New Roman" w:hAnsi="Times New Roman" w:cs="Times New Roman"/>
          <w:sz w:val="28"/>
          <w:szCs w:val="28"/>
        </w:rPr>
        <w:t>В целях обеспечения единства основных требований к организации спортивной подготовки</w:t>
      </w:r>
      <w:r>
        <w:rPr>
          <w:rFonts w:ascii="Times New Roman" w:hAnsi="Times New Roman" w:cs="Times New Roman"/>
          <w:sz w:val="28"/>
          <w:szCs w:val="28"/>
        </w:rPr>
        <w:t xml:space="preserve">, </w:t>
      </w:r>
      <w:r w:rsidRPr="00D27EDF">
        <w:rPr>
          <w:rFonts w:ascii="Times New Roman" w:hAnsi="Times New Roman"/>
          <w:color w:val="000000"/>
          <w:sz w:val="28"/>
          <w:szCs w:val="28"/>
          <w:shd w:val="clear" w:color="auto" w:fill="FFFFFF"/>
        </w:rPr>
        <w:t xml:space="preserve">привлечения детей к систематическим занятиям физической культурой и спортом </w:t>
      </w:r>
      <w:r w:rsidRPr="00896EB2">
        <w:rPr>
          <w:rFonts w:ascii="Times New Roman" w:hAnsi="Times New Roman" w:cs="Times New Roman"/>
          <w:sz w:val="28"/>
          <w:szCs w:val="28"/>
        </w:rPr>
        <w:t xml:space="preserve">и </w:t>
      </w:r>
      <w:r>
        <w:rPr>
          <w:rFonts w:ascii="Times New Roman" w:hAnsi="Times New Roman" w:cs="Times New Roman"/>
          <w:sz w:val="28"/>
          <w:szCs w:val="28"/>
        </w:rPr>
        <w:t>совершенствования системы подготовки спортивного резерва,</w:t>
      </w:r>
      <w:r w:rsidRPr="00896EB2">
        <w:rPr>
          <w:rFonts w:ascii="Times New Roman" w:hAnsi="Times New Roman" w:cs="Times New Roman"/>
          <w:sz w:val="28"/>
          <w:szCs w:val="28"/>
        </w:rPr>
        <w:t xml:space="preserve"> развития детско-юношеского спо</w:t>
      </w:r>
      <w:r>
        <w:rPr>
          <w:rFonts w:ascii="Times New Roman" w:hAnsi="Times New Roman" w:cs="Times New Roman"/>
          <w:sz w:val="28"/>
          <w:szCs w:val="28"/>
        </w:rPr>
        <w:t>рта в Республике Саха (Якутия), в соответствии приказом Министерства спорта Российской Федерации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Pr="00B2438D">
        <w:rPr>
          <w:rFonts w:ascii="Times New Roman" w:hAnsi="Times New Roman" w:cs="Times New Roman"/>
          <w:sz w:val="28"/>
          <w:szCs w:val="28"/>
        </w:rPr>
        <w:t xml:space="preserve"> </w:t>
      </w:r>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Минюстом России 05.03.2014, регистрационный №31522); приказом от 24.10.2012  №325 «Об организации спортивной подготовки в Российской Федерации»; </w:t>
      </w:r>
      <w:r w:rsidRPr="00AA7D77">
        <w:rPr>
          <w:rFonts w:ascii="Times New Roman" w:hAnsi="Times New Roman" w:cs="Times New Roman"/>
          <w:sz w:val="28"/>
          <w:szCs w:val="28"/>
        </w:rPr>
        <w:t xml:space="preserve">приказом </w:t>
      </w:r>
      <w:r>
        <w:rPr>
          <w:rFonts w:ascii="Times New Roman" w:hAnsi="Times New Roman" w:cs="Times New Roman"/>
          <w:sz w:val="28"/>
          <w:szCs w:val="28"/>
        </w:rPr>
        <w:t>от 12.09.2013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(зарегистрирован Минюстом России 02.12.2013, регистрационный №30530);</w:t>
      </w:r>
      <w:proofErr w:type="gramEnd"/>
      <w:r>
        <w:rPr>
          <w:rFonts w:ascii="Times New Roman" w:hAnsi="Times New Roman" w:cs="Times New Roman"/>
          <w:sz w:val="28"/>
          <w:szCs w:val="28"/>
        </w:rPr>
        <w:t xml:space="preserve"> </w:t>
      </w:r>
      <w:proofErr w:type="gramStart"/>
      <w:r w:rsidRPr="00AA7D77">
        <w:rPr>
          <w:rFonts w:ascii="Times New Roman" w:hAnsi="Times New Roman" w:cs="Times New Roman"/>
          <w:sz w:val="28"/>
          <w:szCs w:val="28"/>
        </w:rPr>
        <w:t xml:space="preserve">приказом </w:t>
      </w:r>
      <w:r>
        <w:rPr>
          <w:rFonts w:ascii="Times New Roman" w:hAnsi="Times New Roman" w:cs="Times New Roman"/>
          <w:sz w:val="28"/>
          <w:szCs w:val="28"/>
        </w:rPr>
        <w:t>от 12.09.2013 №731 «Об утверждении Порядка приема на обучения дополнительным</w:t>
      </w:r>
      <w:r w:rsidRPr="00B2438D">
        <w:rPr>
          <w:rFonts w:ascii="Times New Roman" w:hAnsi="Times New Roman" w:cs="Times New Roman"/>
          <w:sz w:val="28"/>
          <w:szCs w:val="28"/>
        </w:rPr>
        <w:t xml:space="preserve"> </w:t>
      </w:r>
      <w:r>
        <w:rPr>
          <w:rFonts w:ascii="Times New Roman" w:hAnsi="Times New Roman" w:cs="Times New Roman"/>
          <w:sz w:val="28"/>
          <w:szCs w:val="28"/>
        </w:rPr>
        <w:t>предпрофессиональным программам в области физической культуры и спорта» (зарегистрирован Минюстом России 02.12.2013, регистрационный №30531); приказом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Pr="00B2438D">
        <w:rPr>
          <w:rFonts w:ascii="Times New Roman" w:hAnsi="Times New Roman" w:cs="Times New Roman"/>
          <w:sz w:val="28"/>
          <w:szCs w:val="28"/>
        </w:rPr>
        <w:t xml:space="preserve"> </w:t>
      </w:r>
      <w:r>
        <w:rPr>
          <w:rFonts w:ascii="Times New Roman" w:hAnsi="Times New Roman" w:cs="Times New Roman"/>
          <w:sz w:val="28"/>
          <w:szCs w:val="28"/>
        </w:rPr>
        <w:t>(зарегистрирован Минюстом России 05.03.2014, регистрационный №31522)</w:t>
      </w:r>
      <w:proofErr w:type="gramEnd"/>
    </w:p>
    <w:p w:rsidR="00544BE5" w:rsidRPr="00824101" w:rsidRDefault="00544BE5" w:rsidP="00544BE5">
      <w:pPr>
        <w:spacing w:after="0" w:line="240" w:lineRule="auto"/>
        <w:jc w:val="both"/>
        <w:rPr>
          <w:rFonts w:ascii="Times New Roman" w:hAnsi="Times New Roman" w:cs="Times New Roman"/>
          <w:sz w:val="28"/>
          <w:szCs w:val="28"/>
        </w:rPr>
      </w:pPr>
      <w:r w:rsidRPr="00896EB2">
        <w:rPr>
          <w:rFonts w:ascii="Times New Roman" w:eastAsia="Times New Roman" w:hAnsi="Times New Roman" w:cs="Times New Roman"/>
          <w:bCs/>
          <w:sz w:val="28"/>
          <w:szCs w:val="28"/>
        </w:rPr>
        <w:t>ПРИКАЗЫВАЮ:</w:t>
      </w:r>
    </w:p>
    <w:p w:rsidR="00544BE5" w:rsidRDefault="00544BE5" w:rsidP="00544BE5">
      <w:pPr>
        <w:spacing w:after="0" w:line="240" w:lineRule="auto"/>
        <w:jc w:val="both"/>
        <w:rPr>
          <w:rFonts w:ascii="Times New Roman" w:hAnsi="Times New Roman" w:cs="Times New Roman"/>
          <w:sz w:val="28"/>
          <w:szCs w:val="28"/>
        </w:rPr>
      </w:pPr>
      <w:r w:rsidRPr="00896EB2">
        <w:rPr>
          <w:rFonts w:ascii="Times New Roman" w:eastAsia="Times New Roman" w:hAnsi="Times New Roman" w:cs="Times New Roman"/>
          <w:bCs/>
          <w:sz w:val="28"/>
          <w:szCs w:val="28"/>
        </w:rPr>
        <w:t xml:space="preserve">1. Утвердить прилагаемое Положение </w:t>
      </w:r>
      <w:r w:rsidRPr="00896EB2">
        <w:rPr>
          <w:rFonts w:ascii="Times New Roman" w:hAnsi="Times New Roman" w:cs="Times New Roman"/>
          <w:sz w:val="28"/>
          <w:szCs w:val="28"/>
        </w:rPr>
        <w:t xml:space="preserve">о стандарте наполняемости учебных групп и объема учебно-тренировочных занятий в </w:t>
      </w:r>
      <w:r>
        <w:rPr>
          <w:rFonts w:ascii="Times New Roman" w:hAnsi="Times New Roman" w:cs="Times New Roman"/>
          <w:sz w:val="28"/>
          <w:szCs w:val="28"/>
        </w:rPr>
        <w:t>детско-юношеских спортивных школ Республики Саха (Якутия).</w:t>
      </w:r>
      <w:r w:rsidRPr="00896EB2">
        <w:rPr>
          <w:rFonts w:ascii="Times New Roman" w:hAnsi="Times New Roman" w:cs="Times New Roman"/>
          <w:sz w:val="28"/>
          <w:szCs w:val="28"/>
        </w:rPr>
        <w:t xml:space="preserve"> </w:t>
      </w:r>
    </w:p>
    <w:p w:rsidR="00544BE5" w:rsidRDefault="00544BE5" w:rsidP="00544BE5">
      <w:pPr>
        <w:spacing w:after="0" w:line="240" w:lineRule="auto"/>
        <w:jc w:val="both"/>
        <w:rPr>
          <w:rFonts w:ascii="Times New Roman" w:hAnsi="Times New Roman"/>
          <w:sz w:val="28"/>
          <w:szCs w:val="28"/>
        </w:rPr>
      </w:pPr>
      <w:r w:rsidRPr="00D27EDF">
        <w:rPr>
          <w:rFonts w:ascii="Times New Roman" w:hAnsi="Times New Roman"/>
          <w:sz w:val="28"/>
          <w:szCs w:val="28"/>
        </w:rPr>
        <w:t xml:space="preserve">2. Утвердить </w:t>
      </w:r>
      <w:r>
        <w:rPr>
          <w:rFonts w:ascii="Times New Roman" w:hAnsi="Times New Roman" w:cs="Times New Roman"/>
          <w:sz w:val="28"/>
          <w:szCs w:val="28"/>
        </w:rPr>
        <w:t>т</w:t>
      </w:r>
      <w:r w:rsidRPr="00872AA0">
        <w:rPr>
          <w:rFonts w:ascii="Times New Roman" w:hAnsi="Times New Roman" w:cs="Times New Roman"/>
          <w:sz w:val="28"/>
          <w:szCs w:val="28"/>
        </w:rPr>
        <w:t>ребования по физической и специальной подготовке спортсмена</w:t>
      </w:r>
      <w:r>
        <w:rPr>
          <w:rFonts w:ascii="Times New Roman" w:hAnsi="Times New Roman" w:cs="Times New Roman"/>
          <w:sz w:val="28"/>
          <w:szCs w:val="28"/>
        </w:rPr>
        <w:t xml:space="preserve"> </w:t>
      </w:r>
      <w:r>
        <w:rPr>
          <w:rFonts w:ascii="Times New Roman" w:hAnsi="Times New Roman"/>
          <w:sz w:val="28"/>
          <w:szCs w:val="28"/>
        </w:rPr>
        <w:t>согласно приложению 1</w:t>
      </w:r>
      <w:r w:rsidRPr="00D27EDF">
        <w:rPr>
          <w:rFonts w:ascii="Times New Roman" w:hAnsi="Times New Roman"/>
          <w:sz w:val="28"/>
          <w:szCs w:val="28"/>
        </w:rPr>
        <w:t xml:space="preserve"> к настоящему приказу.</w:t>
      </w:r>
    </w:p>
    <w:p w:rsidR="00544BE5" w:rsidRPr="00896EB2" w:rsidRDefault="00544BE5" w:rsidP="00544BE5">
      <w:pPr>
        <w:spacing w:after="0" w:line="240" w:lineRule="auto"/>
        <w:jc w:val="both"/>
        <w:rPr>
          <w:rFonts w:ascii="Times New Roman" w:hAnsi="Times New Roman" w:cs="Times New Roman"/>
          <w:color w:val="FF0000"/>
          <w:sz w:val="28"/>
          <w:szCs w:val="28"/>
        </w:rPr>
      </w:pPr>
      <w:r>
        <w:rPr>
          <w:rFonts w:ascii="Times New Roman" w:hAnsi="Times New Roman"/>
          <w:sz w:val="28"/>
          <w:szCs w:val="28"/>
        </w:rPr>
        <w:lastRenderedPageBreak/>
        <w:t xml:space="preserve">3. </w:t>
      </w:r>
      <w:r w:rsidRPr="00896EB2">
        <w:rPr>
          <w:rFonts w:ascii="Times New Roman" w:hAnsi="Times New Roman" w:cs="Times New Roman"/>
          <w:sz w:val="28"/>
          <w:szCs w:val="28"/>
        </w:rPr>
        <w:t>ГБУ РС</w:t>
      </w:r>
      <w:r>
        <w:rPr>
          <w:rFonts w:ascii="Times New Roman" w:hAnsi="Times New Roman" w:cs="Times New Roman"/>
          <w:sz w:val="28"/>
          <w:szCs w:val="28"/>
        </w:rPr>
        <w:t xml:space="preserve"> </w:t>
      </w:r>
      <w:r w:rsidRPr="00896EB2">
        <w:rPr>
          <w:rFonts w:ascii="Times New Roman" w:hAnsi="Times New Roman" w:cs="Times New Roman"/>
          <w:sz w:val="28"/>
          <w:szCs w:val="28"/>
        </w:rPr>
        <w:t>(Я) «Управление детско-юношеского спорта и подготовки спортивного резерва» (Михайлов А.М.):</w:t>
      </w:r>
    </w:p>
    <w:p w:rsidR="00544BE5" w:rsidRPr="00896EB2"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896EB2">
        <w:rPr>
          <w:rFonts w:ascii="Times New Roman" w:hAnsi="Times New Roman" w:cs="Times New Roman"/>
          <w:sz w:val="28"/>
          <w:szCs w:val="28"/>
        </w:rPr>
        <w:t xml:space="preserve">.1. Контролировать ход реализации </w:t>
      </w:r>
      <w:r w:rsidRPr="00896EB2">
        <w:rPr>
          <w:rFonts w:ascii="Times New Roman" w:eastAsia="Times New Roman" w:hAnsi="Times New Roman" w:cs="Times New Roman"/>
          <w:bCs/>
          <w:sz w:val="28"/>
          <w:szCs w:val="28"/>
        </w:rPr>
        <w:t xml:space="preserve">Положения </w:t>
      </w:r>
      <w:r w:rsidRPr="00896EB2">
        <w:rPr>
          <w:rFonts w:ascii="Times New Roman" w:hAnsi="Times New Roman" w:cs="Times New Roman"/>
          <w:sz w:val="28"/>
          <w:szCs w:val="28"/>
        </w:rPr>
        <w:t xml:space="preserve">о стандарте наполняемости учебных групп и объема учебно-тренировочных занятий в </w:t>
      </w:r>
      <w:r>
        <w:rPr>
          <w:rFonts w:ascii="Times New Roman" w:hAnsi="Times New Roman" w:cs="Times New Roman"/>
          <w:sz w:val="28"/>
          <w:szCs w:val="28"/>
        </w:rPr>
        <w:t>РСДЮСШОР, РСДЮСШ, ДЮСШ МО Республики Саха (Якутия).</w:t>
      </w:r>
    </w:p>
    <w:p w:rsidR="00544BE5" w:rsidRPr="00896EB2"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896EB2">
        <w:rPr>
          <w:rFonts w:ascii="Times New Roman" w:hAnsi="Times New Roman" w:cs="Times New Roman"/>
          <w:sz w:val="28"/>
          <w:szCs w:val="28"/>
        </w:rPr>
        <w:t>. Руководителям подведомственных спортивных школ Министерства спорта Республики Саха (Якутия):</w:t>
      </w:r>
    </w:p>
    <w:p w:rsidR="00544BE5"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896EB2">
        <w:rPr>
          <w:rFonts w:ascii="Times New Roman" w:hAnsi="Times New Roman" w:cs="Times New Roman"/>
          <w:sz w:val="28"/>
          <w:szCs w:val="28"/>
        </w:rPr>
        <w:t>.1. Принять нормативные акты о стандарте наполняемости учебных групп и объема учебно-тренировочных занятий</w:t>
      </w:r>
      <w:r>
        <w:rPr>
          <w:rFonts w:ascii="Times New Roman" w:hAnsi="Times New Roman" w:cs="Times New Roman"/>
          <w:sz w:val="28"/>
          <w:szCs w:val="28"/>
        </w:rPr>
        <w:t xml:space="preserve"> детско-юношеских спортивных школ</w:t>
      </w:r>
    </w:p>
    <w:p w:rsidR="00544BE5" w:rsidRPr="00896EB2"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Республики Саха (Якутия).</w:t>
      </w:r>
    </w:p>
    <w:p w:rsidR="00544BE5" w:rsidRPr="00896EB2"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896EB2">
        <w:rPr>
          <w:rFonts w:ascii="Times New Roman" w:hAnsi="Times New Roman" w:cs="Times New Roman"/>
          <w:sz w:val="28"/>
          <w:szCs w:val="28"/>
        </w:rPr>
        <w:t xml:space="preserve">. </w:t>
      </w:r>
      <w:proofErr w:type="gramStart"/>
      <w:r w:rsidRPr="00896EB2">
        <w:rPr>
          <w:rFonts w:ascii="Times New Roman" w:hAnsi="Times New Roman" w:cs="Times New Roman"/>
          <w:sz w:val="28"/>
          <w:szCs w:val="28"/>
        </w:rPr>
        <w:t>Контроль за</w:t>
      </w:r>
      <w:proofErr w:type="gramEnd"/>
      <w:r w:rsidRPr="00896EB2">
        <w:rPr>
          <w:rFonts w:ascii="Times New Roman" w:hAnsi="Times New Roman" w:cs="Times New Roman"/>
          <w:sz w:val="28"/>
          <w:szCs w:val="28"/>
        </w:rPr>
        <w:t xml:space="preserve"> исполнением настоящего приказа оставляю за собой.</w:t>
      </w:r>
    </w:p>
    <w:p w:rsidR="00544BE5" w:rsidRPr="00896EB2" w:rsidRDefault="00544BE5" w:rsidP="00544BE5">
      <w:pPr>
        <w:spacing w:after="0" w:line="240" w:lineRule="auto"/>
        <w:jc w:val="both"/>
        <w:rPr>
          <w:rFonts w:ascii="Times New Roman" w:hAnsi="Times New Roman" w:cs="Times New Roman"/>
          <w:sz w:val="28"/>
          <w:szCs w:val="28"/>
        </w:rPr>
      </w:pPr>
    </w:p>
    <w:p w:rsidR="00544BE5" w:rsidRDefault="00544BE5" w:rsidP="00544BE5">
      <w:pPr>
        <w:spacing w:after="0" w:line="240" w:lineRule="auto"/>
        <w:jc w:val="both"/>
        <w:rPr>
          <w:rFonts w:ascii="Times New Roman" w:hAnsi="Times New Roman" w:cs="Times New Roman"/>
          <w:sz w:val="28"/>
          <w:szCs w:val="28"/>
        </w:rPr>
      </w:pPr>
    </w:p>
    <w:p w:rsidR="00544BE5" w:rsidRDefault="00544BE5" w:rsidP="00544BE5">
      <w:pPr>
        <w:spacing w:after="0" w:line="240" w:lineRule="auto"/>
        <w:jc w:val="both"/>
        <w:rPr>
          <w:rFonts w:ascii="Times New Roman" w:hAnsi="Times New Roman" w:cs="Times New Roman"/>
          <w:sz w:val="28"/>
          <w:szCs w:val="28"/>
        </w:rPr>
      </w:pPr>
    </w:p>
    <w:p w:rsidR="00544BE5" w:rsidRDefault="00544BE5" w:rsidP="00544BE5">
      <w:pPr>
        <w:spacing w:after="0" w:line="240" w:lineRule="auto"/>
        <w:jc w:val="both"/>
        <w:rPr>
          <w:rFonts w:ascii="Times New Roman" w:hAnsi="Times New Roman" w:cs="Times New Roman"/>
          <w:sz w:val="28"/>
          <w:szCs w:val="28"/>
        </w:rPr>
      </w:pPr>
    </w:p>
    <w:p w:rsidR="00544BE5" w:rsidRPr="00896EB2" w:rsidRDefault="00544BE5" w:rsidP="00544BE5">
      <w:pPr>
        <w:spacing w:after="0" w:line="240" w:lineRule="auto"/>
        <w:jc w:val="both"/>
        <w:rPr>
          <w:rFonts w:ascii="Times New Roman" w:hAnsi="Times New Roman" w:cs="Times New Roman"/>
          <w:sz w:val="28"/>
          <w:szCs w:val="28"/>
        </w:rPr>
      </w:pPr>
    </w:p>
    <w:p w:rsidR="00544BE5" w:rsidRPr="007B17C5" w:rsidRDefault="00544BE5" w:rsidP="00544BE5">
      <w:pPr>
        <w:spacing w:after="0" w:line="240" w:lineRule="auto"/>
        <w:jc w:val="both"/>
        <w:rPr>
          <w:rFonts w:ascii="Times New Roman" w:hAnsi="Times New Roman" w:cs="Times New Roman"/>
          <w:sz w:val="28"/>
          <w:szCs w:val="28"/>
        </w:rPr>
      </w:pPr>
      <w:r w:rsidRPr="00896EB2">
        <w:rPr>
          <w:rFonts w:ascii="Times New Roman" w:hAnsi="Times New Roman" w:cs="Times New Roman"/>
          <w:sz w:val="28"/>
          <w:szCs w:val="28"/>
        </w:rPr>
        <w:t xml:space="preserve">Министр                     </w:t>
      </w:r>
      <w:r>
        <w:rPr>
          <w:rFonts w:ascii="Times New Roman" w:hAnsi="Times New Roman" w:cs="Times New Roman"/>
          <w:sz w:val="28"/>
          <w:szCs w:val="28"/>
        </w:rPr>
        <w:t xml:space="preserve">                            </w:t>
      </w:r>
      <w:r w:rsidRPr="00896EB2">
        <w:rPr>
          <w:rFonts w:ascii="Times New Roman" w:hAnsi="Times New Roman" w:cs="Times New Roman"/>
          <w:sz w:val="28"/>
          <w:szCs w:val="28"/>
        </w:rPr>
        <w:t xml:space="preserve">                                               М.Д. Гуляев</w:t>
      </w:r>
    </w:p>
    <w:p w:rsidR="00544BE5" w:rsidRDefault="00544BE5" w:rsidP="00544B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44BE5" w:rsidRDefault="00544BE5" w:rsidP="00544BE5">
      <w:pPr>
        <w:spacing w:after="0" w:line="240" w:lineRule="auto"/>
        <w:rPr>
          <w:rFonts w:ascii="Times New Roman" w:hAnsi="Times New Roman" w:cs="Times New Roman"/>
          <w:sz w:val="28"/>
          <w:szCs w:val="28"/>
        </w:rPr>
      </w:pPr>
    </w:p>
    <w:p w:rsidR="00544BE5" w:rsidRDefault="00544BE5" w:rsidP="00544BE5">
      <w:pPr>
        <w:spacing w:after="0" w:line="240" w:lineRule="auto"/>
        <w:rPr>
          <w:rFonts w:ascii="Times New Roman" w:hAnsi="Times New Roman" w:cs="Times New Roman"/>
          <w:sz w:val="28"/>
          <w:szCs w:val="28"/>
        </w:rPr>
      </w:pPr>
    </w:p>
    <w:p w:rsidR="00544BE5" w:rsidRDefault="00544BE5" w:rsidP="00544BE5">
      <w:pPr>
        <w:spacing w:after="0" w:line="240" w:lineRule="auto"/>
        <w:rPr>
          <w:rFonts w:ascii="Times New Roman" w:hAnsi="Times New Roman" w:cs="Times New Roman"/>
          <w:sz w:val="28"/>
          <w:szCs w:val="28"/>
        </w:rPr>
      </w:pPr>
    </w:p>
    <w:p w:rsidR="00544BE5" w:rsidRDefault="00544BE5" w:rsidP="00544BE5">
      <w:pPr>
        <w:spacing w:after="0" w:line="240" w:lineRule="auto"/>
        <w:rPr>
          <w:rFonts w:ascii="Times New Roman" w:hAnsi="Times New Roman" w:cs="Times New Roman"/>
          <w:sz w:val="28"/>
          <w:szCs w:val="28"/>
        </w:rPr>
      </w:pPr>
    </w:p>
    <w:p w:rsidR="00544BE5" w:rsidRPr="00D624FC" w:rsidRDefault="00544BE5" w:rsidP="00544BE5">
      <w:pPr>
        <w:spacing w:after="0" w:line="240" w:lineRule="auto"/>
        <w:rPr>
          <w:rFonts w:ascii="Times New Roman" w:hAnsi="Times New Roman" w:cs="Times New Roman"/>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both"/>
        <w:rPr>
          <w:rFonts w:ascii="Times New Roman" w:eastAsia="Times New Roman" w:hAnsi="Times New Roman" w:cs="Times New Roman"/>
          <w:i/>
          <w:sz w:val="28"/>
          <w:szCs w:val="28"/>
        </w:rPr>
      </w:pPr>
    </w:p>
    <w:p w:rsidR="00544BE5" w:rsidRDefault="00544BE5" w:rsidP="00544B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УТВЕРЖДЕНО</w:t>
      </w:r>
    </w:p>
    <w:p w:rsidR="00544BE5" w:rsidRDefault="00544BE5" w:rsidP="00544B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приказом Министерства спорта </w:t>
      </w:r>
    </w:p>
    <w:p w:rsidR="00544BE5" w:rsidRDefault="00544BE5" w:rsidP="00544BE5">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                                                          Республики Саха (Якутия)</w:t>
      </w:r>
    </w:p>
    <w:p w:rsidR="00544BE5" w:rsidRDefault="00544BE5" w:rsidP="00544BE5">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u w:val="single"/>
        </w:rPr>
        <w:t xml:space="preserve">62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ОД </w:t>
      </w:r>
      <w:r>
        <w:rPr>
          <w:rFonts w:ascii="Times New Roman" w:hAnsi="Times New Roman" w:cs="Times New Roman"/>
          <w:sz w:val="28"/>
          <w:szCs w:val="28"/>
        </w:rPr>
        <w:t xml:space="preserve"> «</w:t>
      </w:r>
      <w:r>
        <w:rPr>
          <w:rFonts w:ascii="Times New Roman" w:hAnsi="Times New Roman" w:cs="Times New Roman"/>
          <w:sz w:val="28"/>
          <w:szCs w:val="28"/>
          <w:u w:val="single"/>
        </w:rPr>
        <w:t>11</w:t>
      </w:r>
      <w:r>
        <w:rPr>
          <w:rFonts w:ascii="Times New Roman" w:hAnsi="Times New Roman" w:cs="Times New Roman"/>
          <w:sz w:val="28"/>
          <w:szCs w:val="28"/>
        </w:rPr>
        <w:t xml:space="preserve">» </w:t>
      </w:r>
      <w:r>
        <w:rPr>
          <w:rFonts w:ascii="Times New Roman" w:hAnsi="Times New Roman" w:cs="Times New Roman"/>
          <w:sz w:val="28"/>
          <w:szCs w:val="28"/>
          <w:u w:val="single"/>
        </w:rPr>
        <w:t>февраля</w:t>
      </w:r>
      <w:r>
        <w:rPr>
          <w:rFonts w:ascii="Times New Roman" w:hAnsi="Times New Roman" w:cs="Times New Roman"/>
          <w:sz w:val="28"/>
          <w:szCs w:val="28"/>
        </w:rPr>
        <w:t xml:space="preserve"> 2015 г.</w:t>
      </w:r>
    </w:p>
    <w:p w:rsidR="00544BE5" w:rsidRDefault="00544BE5" w:rsidP="00544BE5">
      <w:pPr>
        <w:spacing w:after="120"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544BE5" w:rsidRDefault="00544BE5" w:rsidP="00544B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стандарте наполняемости учебных групп</w:t>
      </w:r>
    </w:p>
    <w:p w:rsidR="00544BE5" w:rsidRDefault="00544BE5" w:rsidP="00544B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объема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–тренировочных занятий</w:t>
      </w:r>
    </w:p>
    <w:p w:rsidR="00544BE5" w:rsidRDefault="00544BE5" w:rsidP="00544B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детско-юношеских спортивных школ</w:t>
      </w:r>
    </w:p>
    <w:p w:rsidR="00544BE5" w:rsidRDefault="00544BE5" w:rsidP="00544B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Республики Саха (Якутия)</w:t>
      </w: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Default="00544BE5" w:rsidP="00544BE5">
      <w:pPr>
        <w:spacing w:line="240" w:lineRule="auto"/>
        <w:jc w:val="center"/>
        <w:rPr>
          <w:rFonts w:ascii="Times New Roman" w:hAnsi="Times New Roman" w:cs="Times New Roman"/>
          <w:sz w:val="28"/>
          <w:szCs w:val="28"/>
        </w:rPr>
      </w:pPr>
    </w:p>
    <w:p w:rsidR="00544BE5" w:rsidRPr="007C6026" w:rsidRDefault="00544BE5" w:rsidP="00544BE5">
      <w:pPr>
        <w:spacing w:line="240" w:lineRule="auto"/>
        <w:jc w:val="center"/>
        <w:rPr>
          <w:rFonts w:ascii="Times New Roman" w:hAnsi="Times New Roman" w:cs="Times New Roman"/>
          <w:sz w:val="28"/>
          <w:szCs w:val="28"/>
        </w:rPr>
      </w:pPr>
      <w:r>
        <w:rPr>
          <w:rFonts w:ascii="Times New Roman" w:hAnsi="Times New Roman" w:cs="Times New Roman"/>
          <w:sz w:val="28"/>
          <w:szCs w:val="28"/>
        </w:rPr>
        <w:t>г. Якутск, 2015 г.</w:t>
      </w:r>
    </w:p>
    <w:p w:rsidR="00544BE5"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Настоящее Положение о стандарте наполняемости учебных групп и объема учебно-тренировочных занятий в детско-юношеских спортивных школ Республики Саха (Якутия) (далее – Положение) разработано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544BE5"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Федеральным законом от 04.12.2007 №329-ФЗ «О физической культуре и спорте в Российской Федерации»;</w:t>
      </w:r>
    </w:p>
    <w:p w:rsidR="00544BE5"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Федеральным законом от 29.12.2012 №273-ФЗ «Об образовании Российской Федерации»;</w:t>
      </w:r>
    </w:p>
    <w:p w:rsidR="00544BE5"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нормативно правовыми актами Министерства спорта Российской Федерации;</w:t>
      </w:r>
    </w:p>
    <w:p w:rsidR="00544BE5"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Федеральными стандартами спортивной подготовки по соответствующим видам спорта;</w:t>
      </w:r>
    </w:p>
    <w:p w:rsidR="00544BE5"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приказом от 24.10.2012  №325 «Об организации спортивной подготовки в Российской Федерации»;</w:t>
      </w:r>
    </w:p>
    <w:p w:rsidR="00544BE5"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приказом от 12.09.2013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Минюстом России от 02.12.2013, регистрационный №30530);</w:t>
      </w:r>
    </w:p>
    <w:p w:rsidR="00544BE5"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приказом от 09.12.2013 №731 «Об утверждении Порядка приема на обучение по дополнительным предпрофессиональным программам в области физической культуры и спорта»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Минюстом России от 02.12.2013, регистрационный №30531);</w:t>
      </w:r>
    </w:p>
    <w:p w:rsidR="00544BE5"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приказом от 27.12.2013 №1125 «Об утверждении особенности организации и осуществлении образовательной, тренировочной и методической деятельности в области физической культуры и спорта»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Минюстом России от 05.03.2014, регистрационный №31522).</w:t>
      </w:r>
    </w:p>
    <w:p w:rsidR="00544BE5" w:rsidRDefault="00544BE5" w:rsidP="00544BE5">
      <w:pPr>
        <w:spacing w:after="0" w:line="240" w:lineRule="auto"/>
        <w:jc w:val="both"/>
        <w:rPr>
          <w:rFonts w:ascii="Times New Roman" w:hAnsi="Times New Roman" w:cs="Times New Roman"/>
          <w:sz w:val="28"/>
          <w:szCs w:val="28"/>
        </w:rPr>
      </w:pPr>
    </w:p>
    <w:p w:rsidR="00544BE5" w:rsidRDefault="00544BE5" w:rsidP="00544BE5">
      <w:pPr>
        <w:spacing w:after="0"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Рекомендации по нормативу часов учебно-тренировочных занятий </w:t>
      </w:r>
    </w:p>
    <w:p w:rsidR="00544BE5" w:rsidRDefault="00544BE5" w:rsidP="00544BE5">
      <w:pPr>
        <w:spacing w:after="0" w:line="240" w:lineRule="auto"/>
        <w:jc w:val="center"/>
        <w:outlineLvl w:val="1"/>
        <w:rPr>
          <w:rFonts w:ascii="Times New Roman" w:eastAsia="Times New Roman" w:hAnsi="Times New Roman" w:cs="Times New Roman"/>
          <w:bCs/>
          <w:sz w:val="28"/>
          <w:szCs w:val="28"/>
        </w:rPr>
      </w:pPr>
    </w:p>
    <w:p w:rsidR="00544BE5" w:rsidRDefault="00544BE5" w:rsidP="00544BE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proofErr w:type="gramStart"/>
      <w:r>
        <w:rPr>
          <w:rFonts w:ascii="Times New Roman" w:eastAsia="Times New Roman" w:hAnsi="Times New Roman" w:cs="Times New Roman"/>
          <w:color w:val="000000"/>
          <w:sz w:val="28"/>
          <w:szCs w:val="28"/>
        </w:rPr>
        <w:t>Минимальный возраст зачисления детей в группе начальной подготовки определяется в соответствии с Санитарно-эпидемиологическим требованиям к учреждениям дополнительного образования детей (внешкольным учреждениям) – СанПиН 2.4.4.1251–03, утвержденным постановлением Главного государственного санитарного врача РФ от 03 апреля 2003 г. № 27. </w:t>
      </w:r>
      <w:proofErr w:type="gramEnd"/>
    </w:p>
    <w:p w:rsidR="00544BE5" w:rsidRDefault="00544BE5" w:rsidP="00544BE5">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rPr>
        <w:t xml:space="preserve">2.2. </w:t>
      </w:r>
      <w:r>
        <w:rPr>
          <w:rFonts w:ascii="Times New Roman" w:hAnsi="Times New Roman"/>
          <w:sz w:val="28"/>
          <w:szCs w:val="28"/>
        </w:rPr>
        <w:t xml:space="preserve">Спортивно-оздоровительные группы в организациях, осуществляющих спортивную подготовку, открываются по решению учредителя, при отсутствии в данной территории развитой системы спортивно-оздоровительных детских центров и других учреждений дополнительного образования детей, </w:t>
      </w:r>
      <w:proofErr w:type="gramStart"/>
      <w:r>
        <w:rPr>
          <w:rFonts w:ascii="Times New Roman" w:hAnsi="Times New Roman"/>
          <w:sz w:val="28"/>
          <w:szCs w:val="28"/>
        </w:rPr>
        <w:t>имеющих</w:t>
      </w:r>
      <w:proofErr w:type="gramEnd"/>
      <w:r>
        <w:rPr>
          <w:rFonts w:ascii="Times New Roman" w:hAnsi="Times New Roman"/>
          <w:sz w:val="28"/>
          <w:szCs w:val="28"/>
        </w:rPr>
        <w:t xml:space="preserve"> в том числе физкультурно-спортивную направленность.</w:t>
      </w:r>
    </w:p>
    <w:p w:rsidR="00544BE5" w:rsidRDefault="00544BE5" w:rsidP="00544BE5">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2.3. Организации, осуществляющие спортивную подготовку, могут осуществлять набор детей дошкольного возраста (4 - 6 лет) на спортивно-оздоровительный этап при соблюдении следующих условий:</w:t>
      </w:r>
    </w:p>
    <w:p w:rsidR="00544BE5" w:rsidRDefault="00544BE5" w:rsidP="00544B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соблюдение обеспечения организационно-методических и медицинских требований в соответствии с возрастными особенностями юных спортсменов;</w:t>
      </w:r>
    </w:p>
    <w:p w:rsidR="00544BE5" w:rsidRDefault="00544BE5" w:rsidP="00544B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наличие оформленного в письменной форме согласия одного из родителей (законного представителя) ребенка;</w:t>
      </w:r>
    </w:p>
    <w:p w:rsidR="00544BE5" w:rsidRDefault="00544BE5" w:rsidP="00544B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наличие утвержденной программы по виду спорта, в которой изложена методика спортивной подготовки детей раннего возраста;</w:t>
      </w:r>
    </w:p>
    <w:p w:rsidR="00544BE5" w:rsidRDefault="00544BE5" w:rsidP="00544B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сохранение в учреждении набора детей в группы на этап начальной подготовки в возрастном диапазоне, рекомендованном программой спортивной подготовки по виду спорта;</w:t>
      </w:r>
    </w:p>
    <w:p w:rsidR="00544BE5" w:rsidRDefault="00544BE5" w:rsidP="00544B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наличие у тренера, тренера-преподавателя, привлеченного к работе с детьми раннего возраста, профильного образования, соответствующей квалификационной категории или специальных курсов повышения квалификации, обеспечивающего возможность работы с детьми указанного возраста.</w:t>
      </w:r>
    </w:p>
    <w:p w:rsidR="00544BE5" w:rsidRDefault="00544BE5" w:rsidP="00544BE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Перевод из одной группы в другую осуществляется прошедшим необходимую подготовку на этапе начальной подготовки не менее одного года и при условии выполнения ими контрольно-переводных нормативов по общей и специальной физической подготовке, установленных образовательными программами и по выполнению разрядных нормативов по выбранному виду спорта.</w:t>
      </w:r>
    </w:p>
    <w:p w:rsidR="00544BE5" w:rsidRDefault="00544BE5" w:rsidP="00544BE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На этап спортивного совершенствования рекомендуется зачислять спортсменов, выполнивших норматив спортивного разряда не ниже кандидата в мастера спорта России, по игровым видам спорта – не ниже I спортивного разряда.</w:t>
      </w:r>
    </w:p>
    <w:p w:rsidR="00544BE5" w:rsidRDefault="00544BE5" w:rsidP="00544BE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На этап высшего спортивного мастерства зачисляются перспективные спортсмены, вошедшие в основной или резервный состав сборной команды субъекта Российской Федерации и показывающие стабильно высокие результаты (на уровне норматива мастера спорта России). Возраст обучающегося на этом этапе может не ограничиваться, если спортсмен продолжает выступать за данную спортивную школу на условиях письменного договора.</w:t>
      </w:r>
    </w:p>
    <w:p w:rsidR="00544BE5" w:rsidRDefault="00544BE5" w:rsidP="00544B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2.7. По решению учредителя в организации, осуществляющие спортивную подготовку, в том числе спортивные школы, допускается зачисление для прохождения спортивной подготовки на этапах высшего спортивного мастерства или совершенствования спортивного мастерства лиц старше 17 лет. Порядок финансирования расходов на подготовку данных спортсменов определяется решением учредителя.</w:t>
      </w:r>
    </w:p>
    <w:p w:rsidR="00544BE5" w:rsidRDefault="00544BE5" w:rsidP="00544BE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Объединять в одну группу детей различного возраста и различной спортивной подготовленности рекомендуется при разнице в уровне их спортивного мастерства не выше двух спортивных разрядов.</w:t>
      </w:r>
    </w:p>
    <w:p w:rsidR="00544BE5" w:rsidRPr="00544BE5" w:rsidRDefault="00544BE5" w:rsidP="00544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 В группах спортивно-оздоровительного этапа с целью большего охвата занимающихся, максимальный объем тренировочной нагрузки на группу в неделю может быть снижен, но не более чем на 10% от годового объема и не более чем на 25% от годового тренировочного объема.</w:t>
      </w: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1</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аэробика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2126"/>
        <w:gridCol w:w="1701"/>
        <w:gridCol w:w="1525"/>
      </w:tblGrid>
      <w:tr w:rsidR="00544BE5" w:rsidTr="00544BE5">
        <w:tc>
          <w:tcPr>
            <w:tcW w:w="223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212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Наполняемость групп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(человек)</w:t>
            </w:r>
          </w:p>
        </w:tc>
      </w:tr>
      <w:tr w:rsidR="00544BE5" w:rsidTr="00544BE5">
        <w:tc>
          <w:tcPr>
            <w:tcW w:w="223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весь</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период</w:t>
            </w:r>
          </w:p>
        </w:tc>
        <w:tc>
          <w:tcPr>
            <w:tcW w:w="212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20-30</w:t>
            </w:r>
          </w:p>
        </w:tc>
      </w:tr>
      <w:tr w:rsidR="00544BE5" w:rsidTr="00544BE5">
        <w:tc>
          <w:tcPr>
            <w:tcW w:w="223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14-25</w:t>
            </w:r>
          </w:p>
        </w:tc>
      </w:tr>
      <w:tr w:rsidR="00544BE5" w:rsidTr="00544BE5">
        <w:tc>
          <w:tcPr>
            <w:tcW w:w="223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12-20</w:t>
            </w:r>
          </w:p>
        </w:tc>
      </w:tr>
      <w:tr w:rsidR="00544BE5" w:rsidTr="00544BE5">
        <w:tc>
          <w:tcPr>
            <w:tcW w:w="223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212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8-10</w:t>
            </w:r>
          </w:p>
        </w:tc>
      </w:tr>
      <w:tr w:rsidR="00544BE5" w:rsidTr="00544BE5">
        <w:tc>
          <w:tcPr>
            <w:tcW w:w="223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212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6-8</w:t>
            </w:r>
          </w:p>
        </w:tc>
      </w:tr>
    </w:tbl>
    <w:p w:rsidR="00544BE5" w:rsidRDefault="00544BE5" w:rsidP="00544BE5"/>
    <w:p w:rsidR="00544BE5" w:rsidRDefault="00544BE5" w:rsidP="00544BE5">
      <w:pPr>
        <w:rPr>
          <w:rFonts w:ascii="Times New Roman" w:hAnsi="Times New Roman"/>
        </w:rPr>
      </w:pPr>
    </w:p>
    <w:p w:rsidR="00544BE5" w:rsidRDefault="00544BE5" w:rsidP="00544BE5">
      <w:pPr>
        <w:rPr>
          <w:rFonts w:ascii="Times New Roman" w:hAnsi="Times New Roman"/>
        </w:rPr>
      </w:pPr>
    </w:p>
    <w:p w:rsidR="00544BE5" w:rsidRDefault="00544BE5" w:rsidP="00544BE5">
      <w:pPr>
        <w:rPr>
          <w:rFonts w:ascii="Times New Roman" w:hAnsi="Times New Roman"/>
        </w:rPr>
      </w:pPr>
    </w:p>
    <w:p w:rsidR="00544BE5" w:rsidRDefault="00544BE5" w:rsidP="00544BE5">
      <w:pPr>
        <w:rPr>
          <w:rFonts w:ascii="Times New Roman" w:hAnsi="Times New Roman"/>
        </w:rPr>
      </w:pPr>
    </w:p>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2</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баскетбол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Наполняемость групп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25-30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6-12</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3</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биатлон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Наполняемость групп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w:t>
            </w:r>
          </w:p>
        </w:tc>
      </w:tr>
    </w:tbl>
    <w:p w:rsidR="00544BE5" w:rsidRDefault="00544BE5" w:rsidP="00544BE5">
      <w:pPr>
        <w:rPr>
          <w:rFonts w:ascii="Times New Roman" w:hAnsi="Times New Roman"/>
          <w:sz w:val="28"/>
          <w:szCs w:val="28"/>
        </w:rPr>
      </w:pPr>
    </w:p>
    <w:p w:rsidR="00544BE5" w:rsidRDefault="00544BE5" w:rsidP="00544BE5">
      <w:pPr>
        <w:pStyle w:val="ab"/>
        <w:jc w:val="both"/>
        <w:rPr>
          <w:rFonts w:ascii="Times New Roman" w:hAnsi="Times New Roman"/>
          <w:sz w:val="28"/>
          <w:szCs w:val="28"/>
        </w:rPr>
      </w:pPr>
    </w:p>
    <w:p w:rsidR="00544BE5" w:rsidRDefault="00544BE5" w:rsidP="00544BE5">
      <w:pPr>
        <w:pStyle w:val="ab"/>
        <w:jc w:val="both"/>
        <w:rPr>
          <w:rFonts w:ascii="Times New Roman" w:hAnsi="Times New Roman"/>
          <w:sz w:val="28"/>
          <w:szCs w:val="28"/>
        </w:rPr>
      </w:pPr>
    </w:p>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t>Таблица № 4</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бокс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Продолжительность этапов</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10-12</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5</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волейбол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Продолжительность этапов</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Наполняемость групп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20-30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6-12</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6-12</w:t>
            </w:r>
          </w:p>
        </w:tc>
      </w:tr>
    </w:tbl>
    <w:p w:rsidR="00544BE5" w:rsidRDefault="00544BE5" w:rsidP="00544BE5">
      <w:pPr>
        <w:rPr>
          <w:rFonts w:ascii="Times New Roman" w:hAnsi="Times New Roman"/>
        </w:rPr>
      </w:pPr>
    </w:p>
    <w:p w:rsidR="00544BE5" w:rsidRDefault="00544BE5" w:rsidP="00544BE5">
      <w:pPr>
        <w:jc w:val="both"/>
      </w:pPr>
    </w:p>
    <w:p w:rsidR="00544BE5" w:rsidRDefault="00544BE5" w:rsidP="00544BE5">
      <w:pPr>
        <w:jc w:val="both"/>
      </w:pPr>
    </w:p>
    <w:p w:rsidR="00544BE5" w:rsidRDefault="00544BE5" w:rsidP="00544BE5">
      <w:pPr>
        <w:jc w:val="both"/>
      </w:pPr>
    </w:p>
    <w:p w:rsidR="00544BE5" w:rsidRDefault="00544BE5" w:rsidP="00544BE5">
      <w:pPr>
        <w:jc w:val="both"/>
      </w:pPr>
    </w:p>
    <w:p w:rsidR="00544BE5" w:rsidRDefault="00544BE5" w:rsidP="00544BE5">
      <w:pPr>
        <w:jc w:val="both"/>
      </w:pPr>
    </w:p>
    <w:p w:rsidR="00544BE5" w:rsidRDefault="00544BE5" w:rsidP="00544BE5">
      <w:pPr>
        <w:jc w:val="both"/>
      </w:pPr>
    </w:p>
    <w:p w:rsidR="00544BE5" w:rsidRDefault="00544BE5" w:rsidP="00544BE5">
      <w:pPr>
        <w:jc w:val="both"/>
      </w:pPr>
    </w:p>
    <w:p w:rsidR="00544BE5" w:rsidRDefault="00544BE5" w:rsidP="00544BE5"/>
    <w:p w:rsidR="00544BE5" w:rsidRDefault="00544BE5" w:rsidP="00544BE5"/>
    <w:p w:rsidR="00544BE5" w:rsidRDefault="00544BE5" w:rsidP="00544BE5"/>
    <w:p w:rsidR="00544BE5" w:rsidRDefault="00544BE5" w:rsidP="00544BE5">
      <w:pP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6</w:t>
      </w:r>
    </w:p>
    <w:p w:rsidR="00544BE5" w:rsidRDefault="00544BE5" w:rsidP="00544BE5">
      <w:pPr>
        <w:ind w:left="-284" w:firstLine="284"/>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вольная борьба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6"/>
        <w:gridCol w:w="1903"/>
        <w:gridCol w:w="1842"/>
        <w:gridCol w:w="1701"/>
        <w:gridCol w:w="1525"/>
      </w:tblGrid>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Этап </w:t>
            </w:r>
            <w:proofErr w:type="gramStart"/>
            <w:r>
              <w:rPr>
                <w:rFonts w:ascii="Times New Roman" w:hAnsi="Times New Roman"/>
                <w:b/>
                <w:sz w:val="18"/>
                <w:szCs w:val="18"/>
                <w:lang w:eastAsia="en-US"/>
              </w:rPr>
              <w:t>спортивной</w:t>
            </w:r>
            <w:proofErr w:type="gramEnd"/>
            <w:r>
              <w:rPr>
                <w:rFonts w:ascii="Times New Roman" w:hAnsi="Times New Roman"/>
                <w:b/>
                <w:sz w:val="18"/>
                <w:szCs w:val="18"/>
                <w:lang w:eastAsia="en-US"/>
              </w:rPr>
              <w:t xml:space="preserve">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Наполняемость групп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(человек)</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20-30</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Pr>
        <w:rPr>
          <w:rFonts w:ascii="Times New Roman" w:hAnsi="Times New Roman"/>
        </w:rPr>
      </w:pPr>
    </w:p>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7</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гиревому спорту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Наполняемость групп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12-16</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8-12</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w:t>
            </w:r>
          </w:p>
        </w:tc>
      </w:tr>
    </w:tbl>
    <w:p w:rsidR="00544BE5" w:rsidRDefault="00544BE5" w:rsidP="00544BE5">
      <w:pPr>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8</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дзюдо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Наполняемость групп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весь </w:t>
            </w:r>
          </w:p>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20-30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6-9</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14-20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12-20</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10-14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24-28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r>
    </w:tbl>
    <w:p w:rsidR="00544BE5" w:rsidRDefault="00544BE5" w:rsidP="00544BE5"/>
    <w:p w:rsidR="00544BE5" w:rsidRDefault="00544BE5" w:rsidP="00544BE5">
      <w:pPr>
        <w:jc w:val="both"/>
        <w:rPr>
          <w:rFonts w:ascii="Times New Roman" w:hAnsi="Times New Roman"/>
          <w:sz w:val="28"/>
          <w:szCs w:val="28"/>
        </w:rPr>
      </w:pPr>
    </w:p>
    <w:p w:rsidR="00544BE5" w:rsidRDefault="00544BE5" w:rsidP="00544BE5">
      <w:pPr>
        <w:jc w:val="both"/>
        <w:rPr>
          <w:rFonts w:ascii="Times New Roman" w:hAnsi="Times New Roman"/>
          <w:sz w:val="28"/>
          <w:szCs w:val="28"/>
        </w:rPr>
      </w:pPr>
    </w:p>
    <w:p w:rsidR="00544BE5" w:rsidRDefault="00544BE5" w:rsidP="00544BE5">
      <w:pPr>
        <w:jc w:val="both"/>
        <w:rPr>
          <w:rFonts w:ascii="Times New Roman" w:hAnsi="Times New Roman"/>
          <w:sz w:val="28"/>
          <w:szCs w:val="28"/>
        </w:rPr>
      </w:pPr>
    </w:p>
    <w:p w:rsidR="00544BE5" w:rsidRDefault="00544BE5" w:rsidP="00544BE5">
      <w:pPr>
        <w:jc w:val="both"/>
        <w:rPr>
          <w:rFonts w:ascii="Times New Roman" w:hAnsi="Times New Roman"/>
          <w:sz w:val="28"/>
          <w:szCs w:val="28"/>
        </w:rPr>
      </w:pPr>
    </w:p>
    <w:p w:rsidR="00544BE5" w:rsidRDefault="00544BE5" w:rsidP="00544BE5">
      <w:pPr>
        <w:jc w:val="both"/>
        <w:rPr>
          <w:rFonts w:ascii="Times New Roman" w:hAnsi="Times New Roman"/>
          <w:sz w:val="28"/>
          <w:szCs w:val="28"/>
        </w:rPr>
      </w:pPr>
    </w:p>
    <w:p w:rsidR="00544BE5" w:rsidRDefault="00544BE5" w:rsidP="00544BE5">
      <w:pPr>
        <w:jc w:val="both"/>
        <w:rPr>
          <w:rFonts w:ascii="Times New Roman" w:hAnsi="Times New Roman"/>
          <w:sz w:val="28"/>
          <w:szCs w:val="28"/>
        </w:rPr>
      </w:pPr>
    </w:p>
    <w:p w:rsidR="00544BE5" w:rsidRDefault="00544BE5" w:rsidP="00544BE5">
      <w:pPr>
        <w:jc w:val="both"/>
        <w:rPr>
          <w:rFonts w:ascii="Times New Roman" w:hAnsi="Times New Roman"/>
          <w:sz w:val="28"/>
          <w:szCs w:val="28"/>
        </w:rPr>
      </w:pPr>
    </w:p>
    <w:p w:rsidR="00544BE5" w:rsidRDefault="00544BE5" w:rsidP="00544BE5">
      <w:pPr>
        <w:jc w:val="both"/>
        <w:rPr>
          <w:rFonts w:ascii="Times New Roman" w:hAnsi="Times New Roman"/>
          <w:sz w:val="28"/>
          <w:szCs w:val="28"/>
        </w:rPr>
      </w:pPr>
    </w:p>
    <w:p w:rsidR="00544BE5" w:rsidRDefault="00544BE5" w:rsidP="00544BE5">
      <w:pPr>
        <w:jc w:val="both"/>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9</w:t>
      </w:r>
    </w:p>
    <w:p w:rsidR="00544BE5" w:rsidRDefault="00544BE5" w:rsidP="00544BE5">
      <w:pPr>
        <w:ind w:left="-284" w:firstLine="284"/>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легкая атлетика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Продолжительность этапов</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Максимальный объем тренировки</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Минимальный возраст</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20-30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10</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лыжные гонки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Наполняемость групп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20-30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 w:rsidR="00544BE5" w:rsidRDefault="00544BE5" w:rsidP="00544BE5">
      <w:pPr>
        <w:spacing w:line="240" w:lineRule="auto"/>
        <w:jc w:val="both"/>
        <w:rPr>
          <w:rFonts w:ascii="Times New Roman" w:hAnsi="Times New Roman"/>
        </w:rPr>
      </w:pPr>
    </w:p>
    <w:p w:rsidR="00544BE5" w:rsidRDefault="00544BE5" w:rsidP="00544BE5">
      <w:pPr>
        <w:spacing w:line="240" w:lineRule="auto"/>
        <w:jc w:val="both"/>
        <w:rPr>
          <w:rFonts w:ascii="Times New Roman" w:hAnsi="Times New Roman"/>
        </w:rPr>
      </w:pPr>
    </w:p>
    <w:p w:rsidR="00544BE5" w:rsidRDefault="00544BE5" w:rsidP="00544BE5">
      <w:pPr>
        <w:spacing w:line="240" w:lineRule="auto"/>
        <w:jc w:val="both"/>
        <w:rPr>
          <w:rFonts w:ascii="Times New Roman" w:hAnsi="Times New Roman"/>
        </w:rPr>
      </w:pPr>
    </w:p>
    <w:p w:rsidR="00544BE5" w:rsidRDefault="00544BE5" w:rsidP="00544BE5">
      <w:pPr>
        <w:spacing w:line="240" w:lineRule="auto"/>
        <w:jc w:val="both"/>
        <w:rPr>
          <w:rFonts w:ascii="Times New Roman" w:hAnsi="Times New Roman"/>
        </w:rPr>
      </w:pPr>
    </w:p>
    <w:p w:rsidR="00544BE5" w:rsidRDefault="00544BE5" w:rsidP="00544BE5">
      <w:pPr>
        <w:spacing w:line="240" w:lineRule="auto"/>
        <w:jc w:val="both"/>
        <w:rPr>
          <w:rFonts w:ascii="Times New Roman" w:hAnsi="Times New Roman"/>
        </w:rPr>
      </w:pPr>
    </w:p>
    <w:p w:rsidR="00544BE5" w:rsidRDefault="00544BE5" w:rsidP="00544BE5">
      <w:pPr>
        <w:spacing w:line="240" w:lineRule="auto"/>
        <w:jc w:val="both"/>
        <w:rPr>
          <w:rFonts w:ascii="Times New Roman" w:hAnsi="Times New Roman"/>
        </w:rPr>
      </w:pPr>
    </w:p>
    <w:p w:rsidR="00544BE5" w:rsidRDefault="00544BE5" w:rsidP="00544BE5">
      <w:pPr>
        <w:spacing w:line="240" w:lineRule="auto"/>
        <w:jc w:val="both"/>
        <w:rPr>
          <w:rFonts w:ascii="Times New Roman" w:hAnsi="Times New Roman"/>
        </w:rPr>
      </w:pPr>
    </w:p>
    <w:p w:rsidR="00544BE5" w:rsidRDefault="00544BE5" w:rsidP="00544BE5">
      <w:pPr>
        <w:spacing w:line="240" w:lineRule="auto"/>
        <w:jc w:val="both"/>
        <w:rPr>
          <w:rFonts w:ascii="Times New Roman" w:hAnsi="Times New Roman"/>
        </w:rPr>
      </w:pPr>
    </w:p>
    <w:p w:rsidR="00544BE5" w:rsidRDefault="00544BE5" w:rsidP="00544BE5">
      <w:pPr>
        <w:spacing w:line="240" w:lineRule="auto"/>
        <w:jc w:val="both"/>
        <w:rPr>
          <w:rFonts w:ascii="Times New Roman" w:hAnsi="Times New Roman"/>
        </w:rPr>
      </w:pPr>
    </w:p>
    <w:p w:rsidR="00544BE5" w:rsidRDefault="00544BE5" w:rsidP="00544BE5">
      <w:pPr>
        <w:spacing w:line="240" w:lineRule="auto"/>
        <w:jc w:val="both"/>
        <w:rPr>
          <w:rFonts w:ascii="Times New Roman" w:hAnsi="Times New Roman"/>
        </w:rPr>
      </w:pPr>
    </w:p>
    <w:p w:rsidR="00544BE5" w:rsidRDefault="00544BE5" w:rsidP="00544BE5">
      <w:pPr>
        <w:spacing w:line="240" w:lineRule="auto"/>
        <w:jc w:val="both"/>
        <w:rPr>
          <w:rFonts w:ascii="Times New Roman" w:hAnsi="Times New Roman"/>
        </w:rPr>
      </w:pPr>
    </w:p>
    <w:p w:rsidR="00544BE5" w:rsidRDefault="00544BE5" w:rsidP="00544BE5">
      <w:pP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11</w:t>
      </w:r>
    </w:p>
    <w:p w:rsidR="00544BE5" w:rsidRDefault="00544BE5" w:rsidP="00544BE5">
      <w:pPr>
        <w:ind w:left="-567" w:firstLine="284"/>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настольный теннис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985"/>
        <w:gridCol w:w="1984"/>
        <w:gridCol w:w="1701"/>
        <w:gridCol w:w="1525"/>
      </w:tblGrid>
      <w:tr w:rsidR="00544BE5" w:rsidTr="00544BE5">
        <w:tc>
          <w:tcPr>
            <w:tcW w:w="26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Этап </w:t>
            </w:r>
            <w:proofErr w:type="gramStart"/>
            <w:r>
              <w:rPr>
                <w:rFonts w:ascii="Times New Roman" w:hAnsi="Times New Roman"/>
                <w:b/>
                <w:sz w:val="18"/>
                <w:szCs w:val="18"/>
                <w:lang w:eastAsia="en-US"/>
              </w:rPr>
              <w:t>спортивной</w:t>
            </w:r>
            <w:proofErr w:type="gramEnd"/>
            <w:r>
              <w:rPr>
                <w:rFonts w:ascii="Times New Roman" w:hAnsi="Times New Roman"/>
                <w:b/>
                <w:sz w:val="18"/>
                <w:szCs w:val="18"/>
                <w:lang w:eastAsia="en-US"/>
              </w:rPr>
              <w:t xml:space="preserve">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подготовки</w:t>
            </w:r>
          </w:p>
        </w:tc>
        <w:tc>
          <w:tcPr>
            <w:tcW w:w="198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6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8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20-30</w:t>
            </w:r>
          </w:p>
        </w:tc>
      </w:tr>
      <w:tr w:rsidR="00544BE5" w:rsidTr="00544BE5">
        <w:tc>
          <w:tcPr>
            <w:tcW w:w="26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8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6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8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6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8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2-6</w:t>
            </w:r>
          </w:p>
        </w:tc>
      </w:tr>
      <w:tr w:rsidR="00544BE5" w:rsidTr="00544BE5">
        <w:tc>
          <w:tcPr>
            <w:tcW w:w="26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8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2-6</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12</w:t>
      </w:r>
    </w:p>
    <w:p w:rsidR="00544BE5" w:rsidRDefault="00544BE5" w:rsidP="00544BE5">
      <w:pPr>
        <w:ind w:left="-567" w:firstLine="567"/>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национальные прыжки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984"/>
        <w:gridCol w:w="2268"/>
        <w:gridCol w:w="1559"/>
        <w:gridCol w:w="1525"/>
      </w:tblGrid>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proofErr w:type="gramStart"/>
            <w:r>
              <w:rPr>
                <w:rFonts w:ascii="Times New Roman" w:hAnsi="Times New Roman"/>
                <w:b/>
                <w:sz w:val="18"/>
                <w:szCs w:val="18"/>
                <w:lang w:eastAsia="en-US"/>
              </w:rPr>
              <w:t xml:space="preserve">(в академических </w:t>
            </w:r>
            <w:proofErr w:type="gramEnd"/>
          </w:p>
          <w:p w:rsidR="00544BE5" w:rsidRDefault="00544BE5">
            <w:pPr>
              <w:spacing w:after="0" w:line="240" w:lineRule="auto"/>
              <w:jc w:val="center"/>
              <w:rPr>
                <w:rFonts w:ascii="Times New Roman" w:hAnsi="Times New Roman"/>
                <w:b/>
                <w:sz w:val="18"/>
                <w:szCs w:val="18"/>
                <w:lang w:eastAsia="en-US"/>
              </w:rPr>
            </w:pPr>
            <w:proofErr w:type="gramStart"/>
            <w:r>
              <w:rPr>
                <w:rFonts w:ascii="Times New Roman" w:hAnsi="Times New Roman"/>
                <w:b/>
                <w:sz w:val="18"/>
                <w:szCs w:val="18"/>
                <w:lang w:eastAsia="en-US"/>
              </w:rPr>
              <w:t>часах</w:t>
            </w:r>
            <w:proofErr w:type="gramEnd"/>
            <w:r>
              <w:rPr>
                <w:rFonts w:ascii="Times New Roman" w:hAnsi="Times New Roman"/>
                <w:b/>
                <w:sz w:val="18"/>
                <w:szCs w:val="1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Наполняемость групп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(человек)</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559"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20-30</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559"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559"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559"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559"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13</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пауэрлифтинг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Наполняемость групп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12-16</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8-12</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w:t>
            </w:r>
          </w:p>
        </w:tc>
      </w:tr>
    </w:tbl>
    <w:p w:rsidR="00544BE5" w:rsidRDefault="00544BE5" w:rsidP="00544BE5">
      <w:pPr>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14</w:t>
      </w:r>
    </w:p>
    <w:p w:rsidR="00544BE5" w:rsidRDefault="00544BE5" w:rsidP="00544BE5">
      <w:pPr>
        <w:ind w:left="-567" w:firstLine="567"/>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плавание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984"/>
        <w:gridCol w:w="2268"/>
        <w:gridCol w:w="1701"/>
        <w:gridCol w:w="1525"/>
      </w:tblGrid>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этапов</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(в годах)</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20-30</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2-4</w:t>
            </w:r>
          </w:p>
        </w:tc>
      </w:tr>
    </w:tbl>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15</w:t>
      </w:r>
    </w:p>
    <w:p w:rsidR="00544BE5" w:rsidRDefault="00544BE5" w:rsidP="00544BE5">
      <w:pPr>
        <w:ind w:left="-567" w:firstLine="567"/>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прыжки на батуте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984"/>
        <w:gridCol w:w="2268"/>
        <w:gridCol w:w="1701"/>
        <w:gridCol w:w="1525"/>
      </w:tblGrid>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этапов</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(в годах)</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20-30</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3-6</w:t>
            </w:r>
          </w:p>
        </w:tc>
      </w:tr>
      <w:tr w:rsidR="00544BE5" w:rsidTr="00544BE5">
        <w:tc>
          <w:tcPr>
            <w:tcW w:w="241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3-4</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16</w:t>
      </w:r>
    </w:p>
    <w:p w:rsidR="00544BE5" w:rsidRDefault="00544BE5" w:rsidP="00544BE5">
      <w:pPr>
        <w:ind w:left="-567" w:firstLine="567"/>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пулевая стрельба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26"/>
        <w:gridCol w:w="2268"/>
        <w:gridCol w:w="1559"/>
        <w:gridCol w:w="1525"/>
      </w:tblGrid>
      <w:tr w:rsidR="00544BE5" w:rsidTr="00544BE5">
        <w:tc>
          <w:tcPr>
            <w:tcW w:w="255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212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559"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55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212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559"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20-25</w:t>
            </w:r>
          </w:p>
        </w:tc>
      </w:tr>
      <w:tr w:rsidR="00544BE5" w:rsidTr="00544BE5">
        <w:tc>
          <w:tcPr>
            <w:tcW w:w="255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212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559"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55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212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559"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55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212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559"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w:t>
            </w:r>
          </w:p>
        </w:tc>
      </w:tr>
      <w:tr w:rsidR="00544BE5" w:rsidTr="00544BE5">
        <w:tc>
          <w:tcPr>
            <w:tcW w:w="255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212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2268"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559"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17</w:t>
      </w:r>
    </w:p>
    <w:p w:rsidR="00544BE5" w:rsidRDefault="00544BE5" w:rsidP="00544BE5">
      <w:pPr>
        <w:ind w:left="-284" w:firstLine="284"/>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самбо</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6"/>
        <w:gridCol w:w="1903"/>
        <w:gridCol w:w="1842"/>
        <w:gridCol w:w="1701"/>
        <w:gridCol w:w="1525"/>
      </w:tblGrid>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Этап </w:t>
            </w:r>
            <w:proofErr w:type="gramStart"/>
            <w:r>
              <w:rPr>
                <w:rFonts w:ascii="Times New Roman" w:hAnsi="Times New Roman"/>
                <w:b/>
                <w:sz w:val="18"/>
                <w:szCs w:val="18"/>
                <w:lang w:eastAsia="en-US"/>
              </w:rPr>
              <w:t>спортивной</w:t>
            </w:r>
            <w:proofErr w:type="gramEnd"/>
            <w:r>
              <w:rPr>
                <w:rFonts w:ascii="Times New Roman" w:hAnsi="Times New Roman"/>
                <w:b/>
                <w:sz w:val="18"/>
                <w:szCs w:val="18"/>
                <w:lang w:eastAsia="en-US"/>
              </w:rPr>
              <w:t xml:space="preserve">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20-30</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18</w:t>
      </w:r>
    </w:p>
    <w:p w:rsidR="00544BE5" w:rsidRDefault="00544BE5" w:rsidP="00544BE5">
      <w:pPr>
        <w:ind w:left="-284" w:firstLine="284"/>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северное многоборье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6"/>
        <w:gridCol w:w="1903"/>
        <w:gridCol w:w="1842"/>
        <w:gridCol w:w="1701"/>
        <w:gridCol w:w="1525"/>
      </w:tblGrid>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Этап </w:t>
            </w:r>
            <w:proofErr w:type="gramStart"/>
            <w:r>
              <w:rPr>
                <w:rFonts w:ascii="Times New Roman" w:hAnsi="Times New Roman"/>
                <w:b/>
                <w:sz w:val="18"/>
                <w:szCs w:val="18"/>
                <w:lang w:eastAsia="en-US"/>
              </w:rPr>
              <w:t>спортивной</w:t>
            </w:r>
            <w:proofErr w:type="gramEnd"/>
            <w:r>
              <w:rPr>
                <w:rFonts w:ascii="Times New Roman" w:hAnsi="Times New Roman"/>
                <w:b/>
                <w:sz w:val="18"/>
                <w:szCs w:val="18"/>
                <w:lang w:eastAsia="en-US"/>
              </w:rPr>
              <w:t xml:space="preserve">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20-30</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19</w:t>
      </w:r>
    </w:p>
    <w:p w:rsidR="00544BE5" w:rsidRDefault="00544BE5" w:rsidP="00544BE5">
      <w:pPr>
        <w:ind w:left="-284" w:firstLine="284"/>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синхронное плавание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6"/>
        <w:gridCol w:w="1903"/>
        <w:gridCol w:w="1842"/>
        <w:gridCol w:w="1701"/>
        <w:gridCol w:w="1525"/>
      </w:tblGrid>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Этап </w:t>
            </w:r>
            <w:proofErr w:type="gramStart"/>
            <w:r>
              <w:rPr>
                <w:rFonts w:ascii="Times New Roman" w:hAnsi="Times New Roman"/>
                <w:b/>
                <w:sz w:val="18"/>
                <w:szCs w:val="18"/>
                <w:lang w:eastAsia="en-US"/>
              </w:rPr>
              <w:t>спортивной</w:t>
            </w:r>
            <w:proofErr w:type="gramEnd"/>
            <w:r>
              <w:rPr>
                <w:rFonts w:ascii="Times New Roman" w:hAnsi="Times New Roman"/>
                <w:b/>
                <w:sz w:val="18"/>
                <w:szCs w:val="18"/>
                <w:lang w:eastAsia="en-US"/>
              </w:rPr>
              <w:t xml:space="preserve">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20-25</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12-20</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8-12</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6-7</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r>
    </w:tbl>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20</w:t>
      </w:r>
    </w:p>
    <w:p w:rsidR="00544BE5" w:rsidRDefault="00544BE5" w:rsidP="00544BE5">
      <w:pPr>
        <w:ind w:left="-284" w:firstLine="284"/>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сноуборд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6"/>
        <w:gridCol w:w="1903"/>
        <w:gridCol w:w="1842"/>
        <w:gridCol w:w="1701"/>
        <w:gridCol w:w="1525"/>
      </w:tblGrid>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Этап </w:t>
            </w:r>
            <w:proofErr w:type="gramStart"/>
            <w:r>
              <w:rPr>
                <w:rFonts w:ascii="Times New Roman" w:hAnsi="Times New Roman"/>
                <w:b/>
                <w:sz w:val="18"/>
                <w:szCs w:val="18"/>
                <w:lang w:eastAsia="en-US"/>
              </w:rPr>
              <w:t>спортивной</w:t>
            </w:r>
            <w:proofErr w:type="gramEnd"/>
            <w:r>
              <w:rPr>
                <w:rFonts w:ascii="Times New Roman" w:hAnsi="Times New Roman"/>
                <w:b/>
                <w:sz w:val="18"/>
                <w:szCs w:val="18"/>
                <w:lang w:eastAsia="en-US"/>
              </w:rPr>
              <w:t xml:space="preserve">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15-20</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10-15</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7-12</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2-6</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21</w:t>
      </w:r>
    </w:p>
    <w:p w:rsidR="00544BE5" w:rsidRDefault="00544BE5" w:rsidP="00544BE5">
      <w:pPr>
        <w:ind w:left="-284" w:firstLine="284"/>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спортивная акробатика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6"/>
        <w:gridCol w:w="1903"/>
        <w:gridCol w:w="1842"/>
        <w:gridCol w:w="1701"/>
        <w:gridCol w:w="1525"/>
      </w:tblGrid>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Этап </w:t>
            </w:r>
            <w:proofErr w:type="gramStart"/>
            <w:r>
              <w:rPr>
                <w:rFonts w:ascii="Times New Roman" w:hAnsi="Times New Roman"/>
                <w:b/>
                <w:sz w:val="18"/>
                <w:szCs w:val="18"/>
                <w:lang w:eastAsia="en-US"/>
              </w:rPr>
              <w:t>спортивной</w:t>
            </w:r>
            <w:proofErr w:type="gramEnd"/>
            <w:r>
              <w:rPr>
                <w:rFonts w:ascii="Times New Roman" w:hAnsi="Times New Roman"/>
                <w:b/>
                <w:sz w:val="18"/>
                <w:szCs w:val="18"/>
                <w:lang w:eastAsia="en-US"/>
              </w:rPr>
              <w:t xml:space="preserve">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20-30</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22</w:t>
      </w:r>
    </w:p>
    <w:p w:rsidR="00544BE5" w:rsidRDefault="00544BE5" w:rsidP="00544BE5">
      <w:pPr>
        <w:ind w:left="-284" w:firstLine="284"/>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спортивная гимнастика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6"/>
        <w:gridCol w:w="1903"/>
        <w:gridCol w:w="1842"/>
        <w:gridCol w:w="1701"/>
        <w:gridCol w:w="1525"/>
      </w:tblGrid>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Этап </w:t>
            </w:r>
            <w:proofErr w:type="gramStart"/>
            <w:r>
              <w:rPr>
                <w:rFonts w:ascii="Times New Roman" w:hAnsi="Times New Roman"/>
                <w:b/>
                <w:sz w:val="18"/>
                <w:szCs w:val="18"/>
                <w:lang w:eastAsia="en-US"/>
              </w:rPr>
              <w:t>спортивной</w:t>
            </w:r>
            <w:proofErr w:type="gramEnd"/>
            <w:r>
              <w:rPr>
                <w:rFonts w:ascii="Times New Roman" w:hAnsi="Times New Roman"/>
                <w:b/>
                <w:sz w:val="18"/>
                <w:szCs w:val="18"/>
                <w:lang w:eastAsia="en-US"/>
              </w:rPr>
              <w:t xml:space="preserve">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15-20</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12-15</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5-6</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3-4</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23</w:t>
            </w:r>
          </w:p>
        </w:tc>
      </w:tr>
    </w:tbl>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23</w:t>
      </w:r>
    </w:p>
    <w:p w:rsidR="00544BE5" w:rsidRDefault="00544BE5" w:rsidP="00544BE5">
      <w:pPr>
        <w:ind w:left="-284" w:firstLine="284"/>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стрельба из лука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6"/>
        <w:gridCol w:w="1903"/>
        <w:gridCol w:w="1842"/>
        <w:gridCol w:w="1701"/>
        <w:gridCol w:w="1525"/>
      </w:tblGrid>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Этап </w:t>
            </w:r>
            <w:proofErr w:type="gramStart"/>
            <w:r>
              <w:rPr>
                <w:rFonts w:ascii="Times New Roman" w:hAnsi="Times New Roman"/>
                <w:b/>
                <w:sz w:val="18"/>
                <w:szCs w:val="18"/>
                <w:lang w:eastAsia="en-US"/>
              </w:rPr>
              <w:t>спортивной</w:t>
            </w:r>
            <w:proofErr w:type="gramEnd"/>
            <w:r>
              <w:rPr>
                <w:rFonts w:ascii="Times New Roman" w:hAnsi="Times New Roman"/>
                <w:b/>
                <w:sz w:val="18"/>
                <w:szCs w:val="18"/>
                <w:lang w:eastAsia="en-US"/>
              </w:rPr>
              <w:t xml:space="preserve">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20-25</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11</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24</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тхэквондо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Спортивно </w:t>
            </w:r>
            <w:proofErr w:type="gramStart"/>
            <w:r>
              <w:rPr>
                <w:rFonts w:ascii="Times New Roman" w:eastAsia="Times New Roman" w:hAnsi="Times New Roman" w:cs="Times New Roman"/>
                <w:sz w:val="28"/>
                <w:szCs w:val="28"/>
                <w:lang w:eastAsia="en-US"/>
              </w:rPr>
              <w:t>–о</w:t>
            </w:r>
            <w:proofErr w:type="gramEnd"/>
            <w:r>
              <w:rPr>
                <w:rFonts w:ascii="Times New Roman" w:eastAsia="Times New Roman" w:hAnsi="Times New Roman" w:cs="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весь </w:t>
            </w:r>
          </w:p>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20-30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4-8</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2-4</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25</w:t>
      </w:r>
    </w:p>
    <w:p w:rsidR="00544BE5" w:rsidRDefault="00544BE5" w:rsidP="00544BE5">
      <w:pPr>
        <w:ind w:left="-284" w:firstLine="284"/>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тяжелая атлетика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6"/>
        <w:gridCol w:w="1903"/>
        <w:gridCol w:w="1842"/>
        <w:gridCol w:w="1701"/>
        <w:gridCol w:w="1525"/>
      </w:tblGrid>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Этап </w:t>
            </w:r>
            <w:proofErr w:type="gramStart"/>
            <w:r>
              <w:rPr>
                <w:rFonts w:ascii="Times New Roman" w:hAnsi="Times New Roman"/>
                <w:b/>
                <w:sz w:val="18"/>
                <w:szCs w:val="18"/>
                <w:lang w:eastAsia="en-US"/>
              </w:rPr>
              <w:t>спортивной</w:t>
            </w:r>
            <w:proofErr w:type="gramEnd"/>
            <w:r>
              <w:rPr>
                <w:rFonts w:ascii="Times New Roman" w:hAnsi="Times New Roman"/>
                <w:b/>
                <w:sz w:val="18"/>
                <w:szCs w:val="18"/>
                <w:lang w:eastAsia="en-US"/>
              </w:rPr>
              <w:t xml:space="preserve">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20-25</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15-20</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6-10</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4-8</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26</w:t>
      </w:r>
    </w:p>
    <w:p w:rsidR="00544BE5" w:rsidRDefault="00544BE5" w:rsidP="00544BE5">
      <w:pPr>
        <w:ind w:left="-284" w:firstLine="284"/>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ушу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6"/>
        <w:gridCol w:w="1903"/>
        <w:gridCol w:w="1842"/>
        <w:gridCol w:w="1701"/>
        <w:gridCol w:w="1525"/>
      </w:tblGrid>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Этап </w:t>
            </w:r>
            <w:proofErr w:type="gramStart"/>
            <w:r>
              <w:rPr>
                <w:rFonts w:ascii="Times New Roman" w:hAnsi="Times New Roman"/>
                <w:b/>
                <w:sz w:val="18"/>
                <w:szCs w:val="18"/>
                <w:lang w:eastAsia="en-US"/>
              </w:rPr>
              <w:t>спортивной</w:t>
            </w:r>
            <w:proofErr w:type="gramEnd"/>
            <w:r>
              <w:rPr>
                <w:rFonts w:ascii="Times New Roman" w:hAnsi="Times New Roman"/>
                <w:b/>
                <w:sz w:val="18"/>
                <w:szCs w:val="18"/>
                <w:lang w:eastAsia="en-US"/>
              </w:rPr>
              <w:t xml:space="preserve">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20-30</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4-8</w:t>
            </w:r>
          </w:p>
        </w:tc>
      </w:tr>
      <w:tr w:rsidR="00544BE5" w:rsidTr="00544BE5">
        <w:tc>
          <w:tcPr>
            <w:tcW w:w="2776"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2-4</w:t>
            </w:r>
          </w:p>
        </w:tc>
      </w:tr>
    </w:tbl>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27</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футбол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761"/>
        <w:gridCol w:w="1984"/>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76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Продолжительность этапов</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(в годах)</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76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20-30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76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76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76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2-6</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76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98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28</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хоккей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Продолжительность этапов</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20-30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2-6</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29</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художественная гимнастика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Продолжительность этапов</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20-30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8-12</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r>
    </w:tbl>
    <w:p w:rsidR="00544BE5" w:rsidRDefault="00544BE5" w:rsidP="00544BE5"/>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30</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шахматы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Продолжительность этапов</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Наполняемость групп</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 (человек)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20-30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31</w:t>
      </w:r>
    </w:p>
    <w:p w:rsidR="00544BE5" w:rsidRDefault="00544BE5" w:rsidP="00544BE5">
      <w:pPr>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шашки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Наполняемость групп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25-30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32</w:t>
      </w:r>
    </w:p>
    <w:p w:rsidR="00544BE5" w:rsidRDefault="00544BE5" w:rsidP="00544BE5">
      <w:pPr>
        <w:ind w:hanging="284"/>
        <w:jc w:val="center"/>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фигурное катание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Наполняемость групп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25-30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right"/>
        <w:rPr>
          <w:rFonts w:ascii="Times New Roman" w:hAnsi="Times New Roman"/>
          <w:sz w:val="28"/>
          <w:szCs w:val="28"/>
        </w:rPr>
      </w:pPr>
      <w:r>
        <w:rPr>
          <w:rFonts w:ascii="Times New Roman" w:hAnsi="Times New Roman"/>
          <w:sz w:val="28"/>
          <w:szCs w:val="28"/>
        </w:rPr>
        <w:lastRenderedPageBreak/>
        <w:t>Таблица № 33</w:t>
      </w:r>
    </w:p>
    <w:p w:rsidR="00544BE5" w:rsidRDefault="00544BE5" w:rsidP="00544BE5">
      <w:pPr>
        <w:jc w:val="both"/>
        <w:rPr>
          <w:rFonts w:ascii="Times New Roman" w:hAnsi="Times New Roman"/>
          <w:b/>
          <w:sz w:val="28"/>
          <w:szCs w:val="28"/>
        </w:rPr>
      </w:pPr>
      <w:r>
        <w:rPr>
          <w:rFonts w:ascii="Times New Roman" w:hAnsi="Times New Roman"/>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шорт-трек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1903"/>
        <w:gridCol w:w="1842"/>
        <w:gridCol w:w="1701"/>
        <w:gridCol w:w="1525"/>
      </w:tblGrid>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Этап спортивной подготовки</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Продолжительность этапов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Максимальный объем тренировки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академических часах)</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Минимальный возраст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(в годах)</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 xml:space="preserve">Наполняемость групп </w:t>
            </w:r>
          </w:p>
          <w:p w:rsidR="00544BE5" w:rsidRDefault="00544BE5">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(человек)</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весь </w:t>
            </w:r>
          </w:p>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период</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до 6</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25-30</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Этап начальной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8-12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12-25</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8-14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 24</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3-4</w:t>
            </w:r>
          </w:p>
        </w:tc>
      </w:tr>
      <w:tr w:rsidR="00544BE5" w:rsidTr="00544BE5">
        <w:tc>
          <w:tcPr>
            <w:tcW w:w="2600"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высшего спортивного мастерства</w:t>
            </w:r>
          </w:p>
        </w:tc>
        <w:tc>
          <w:tcPr>
            <w:tcW w:w="1903"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без ограничений</w:t>
            </w:r>
          </w:p>
        </w:tc>
        <w:tc>
          <w:tcPr>
            <w:tcW w:w="1842"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w:t>
            </w:r>
          </w:p>
        </w:tc>
        <w:tc>
          <w:tcPr>
            <w:tcW w:w="1701"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12</w:t>
            </w:r>
          </w:p>
        </w:tc>
        <w:tc>
          <w:tcPr>
            <w:tcW w:w="1525"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w:t>
            </w:r>
          </w:p>
        </w:tc>
      </w:tr>
    </w:tbl>
    <w:p w:rsidR="00544BE5" w:rsidRDefault="00544BE5" w:rsidP="00544BE5"/>
    <w:p w:rsidR="00544BE5" w:rsidRDefault="00544BE5" w:rsidP="00544BE5"/>
    <w:p w:rsidR="00544BE5" w:rsidRDefault="00544BE5" w:rsidP="00544BE5"/>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p>
    <w:p w:rsidR="00544BE5" w:rsidRDefault="00544BE5" w:rsidP="00544BE5">
      <w:pPr>
        <w:jc w:val="center"/>
        <w:rPr>
          <w:rFonts w:ascii="Times New Roman" w:hAnsi="Times New Roman"/>
          <w:sz w:val="28"/>
          <w:szCs w:val="28"/>
        </w:rPr>
      </w:pPr>
      <w:bookmarkStart w:id="0" w:name="_GoBack"/>
      <w:bookmarkEnd w:id="0"/>
    </w:p>
    <w:p w:rsidR="00544BE5" w:rsidRDefault="00544BE5" w:rsidP="00544BE5">
      <w:pPr>
        <w:jc w:val="center"/>
        <w:rPr>
          <w:rFonts w:ascii="Times New Roman" w:hAnsi="Times New Roman"/>
          <w:sz w:val="28"/>
          <w:szCs w:val="28"/>
        </w:rPr>
      </w:pPr>
    </w:p>
    <w:p w:rsidR="00544BE5" w:rsidRDefault="00544BE5" w:rsidP="00544BE5">
      <w:pPr>
        <w:spacing w:line="240" w:lineRule="auto"/>
        <w:jc w:val="both"/>
        <w:rPr>
          <w:rFonts w:ascii="Times New Roman" w:hAnsi="Times New Roman" w:cs="Times New Roman"/>
          <w:sz w:val="28"/>
          <w:szCs w:val="28"/>
        </w:rPr>
      </w:pPr>
    </w:p>
    <w:p w:rsidR="00544BE5" w:rsidRDefault="00544BE5" w:rsidP="00544BE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lastRenderedPageBreak/>
        <w:t xml:space="preserve">Приложение 1 </w:t>
      </w:r>
    </w:p>
    <w:p w:rsidR="00544BE5" w:rsidRDefault="00544BE5" w:rsidP="00544BE5">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к приказу  №_____________</w:t>
      </w:r>
    </w:p>
    <w:p w:rsidR="00544BE5" w:rsidRDefault="00544BE5" w:rsidP="00544BE5">
      <w:pPr>
        <w:ind w:firstLine="708"/>
        <w:jc w:val="right"/>
        <w:rPr>
          <w:rFonts w:ascii="Times New Roman" w:hAnsi="Times New Roman" w:cs="Times New Roman"/>
          <w:i/>
          <w:sz w:val="24"/>
          <w:szCs w:val="24"/>
        </w:rPr>
      </w:pPr>
      <w:r>
        <w:rPr>
          <w:rFonts w:ascii="Times New Roman" w:hAnsi="Times New Roman" w:cs="Times New Roman"/>
          <w:i/>
          <w:sz w:val="24"/>
          <w:szCs w:val="24"/>
        </w:rPr>
        <w:t xml:space="preserve">«_____»______________ </w:t>
      </w:r>
      <w:smartTag w:uri="urn:schemas-microsoft-com:office:smarttags" w:element="metricconverter">
        <w:smartTagPr>
          <w:attr w:name="ProductID" w:val="2015 г"/>
        </w:smartTagPr>
        <w:r>
          <w:rPr>
            <w:rFonts w:ascii="Times New Roman" w:hAnsi="Times New Roman" w:cs="Times New Roman"/>
            <w:i/>
            <w:sz w:val="24"/>
            <w:szCs w:val="24"/>
          </w:rPr>
          <w:t>2015 г</w:t>
        </w:r>
      </w:smartTag>
      <w:r>
        <w:rPr>
          <w:rFonts w:ascii="Times New Roman" w:hAnsi="Times New Roman" w:cs="Times New Roman"/>
          <w:i/>
          <w:sz w:val="24"/>
          <w:szCs w:val="24"/>
        </w:rPr>
        <w:t>.</w:t>
      </w:r>
    </w:p>
    <w:p w:rsidR="00544BE5" w:rsidRDefault="00544BE5" w:rsidP="00544BE5"/>
    <w:p w:rsidR="00544BE5" w:rsidRDefault="00544BE5" w:rsidP="00544BE5">
      <w:pPr>
        <w:ind w:firstLine="708"/>
        <w:jc w:val="center"/>
        <w:rPr>
          <w:rFonts w:ascii="Times New Roman" w:hAnsi="Times New Roman" w:cs="Times New Roman"/>
          <w:sz w:val="28"/>
          <w:szCs w:val="28"/>
        </w:rPr>
      </w:pPr>
      <w:r>
        <w:rPr>
          <w:rFonts w:ascii="Times New Roman" w:hAnsi="Times New Roman" w:cs="Times New Roman"/>
          <w:sz w:val="28"/>
          <w:szCs w:val="28"/>
        </w:rPr>
        <w:t>Требования по физической и специальной подготовке спортсмена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551"/>
        <w:gridCol w:w="3402"/>
      </w:tblGrid>
      <w:tr w:rsidR="00544BE5" w:rsidTr="00544BE5">
        <w:trPr>
          <w:trHeight w:val="360"/>
        </w:trPr>
        <w:tc>
          <w:tcPr>
            <w:tcW w:w="3794" w:type="dxa"/>
            <w:vMerge w:val="restart"/>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 обучения</w:t>
            </w:r>
          </w:p>
        </w:tc>
        <w:tc>
          <w:tcPr>
            <w:tcW w:w="5953" w:type="dxa"/>
            <w:gridSpan w:val="2"/>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Требования по физической и специальной подготовке спортсмена</w:t>
            </w:r>
          </w:p>
        </w:tc>
      </w:tr>
      <w:tr w:rsidR="00544BE5" w:rsidTr="00544BE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4BE5" w:rsidRDefault="00544BE5">
            <w:pPr>
              <w:spacing w:after="0" w:line="240" w:lineRule="auto"/>
              <w:rPr>
                <w:rFonts w:ascii="Times New Roman" w:hAnsi="Times New Roman" w:cs="Times New Roman"/>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начало учебного года</w:t>
            </w:r>
          </w:p>
        </w:tc>
        <w:tc>
          <w:tcPr>
            <w:tcW w:w="3402"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в конце учебного года</w:t>
            </w:r>
          </w:p>
        </w:tc>
      </w:tr>
      <w:tr w:rsidR="00544BE5" w:rsidTr="00544BE5">
        <w:trPr>
          <w:trHeight w:val="1180"/>
        </w:trPr>
        <w:tc>
          <w:tcPr>
            <w:tcW w:w="37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Спортивно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здоровительная группа</w:t>
            </w:r>
          </w:p>
        </w:tc>
        <w:tc>
          <w:tcPr>
            <w:tcW w:w="2551"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соответствие контрольно-переводных нормативов по ОФП </w:t>
            </w:r>
          </w:p>
        </w:tc>
      </w:tr>
      <w:tr w:rsidR="00544BE5" w:rsidTr="00544BE5">
        <w:tc>
          <w:tcPr>
            <w:tcW w:w="37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начальной подготовки 1 года обучения</w:t>
            </w:r>
          </w:p>
        </w:tc>
        <w:tc>
          <w:tcPr>
            <w:tcW w:w="2551"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50 % 3 юношеский</w:t>
            </w:r>
          </w:p>
        </w:tc>
        <w:tc>
          <w:tcPr>
            <w:tcW w:w="3402"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 юношеский</w:t>
            </w:r>
          </w:p>
        </w:tc>
      </w:tr>
      <w:tr w:rsidR="00544BE5" w:rsidTr="00544BE5">
        <w:tc>
          <w:tcPr>
            <w:tcW w:w="37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начальной подготовки 2-3 года обучения</w:t>
            </w:r>
          </w:p>
        </w:tc>
        <w:tc>
          <w:tcPr>
            <w:tcW w:w="2551"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30 % 2 юношеский</w:t>
            </w:r>
          </w:p>
        </w:tc>
        <w:tc>
          <w:tcPr>
            <w:tcW w:w="3402"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2 юношеский</w:t>
            </w:r>
          </w:p>
        </w:tc>
      </w:tr>
      <w:tr w:rsidR="00544BE5" w:rsidTr="00544BE5">
        <w:tc>
          <w:tcPr>
            <w:tcW w:w="37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1 года обучения</w:t>
            </w:r>
          </w:p>
        </w:tc>
        <w:tc>
          <w:tcPr>
            <w:tcW w:w="2551"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30 % 1 юношеский</w:t>
            </w:r>
          </w:p>
        </w:tc>
        <w:tc>
          <w:tcPr>
            <w:tcW w:w="3402"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 юношеский</w:t>
            </w:r>
          </w:p>
        </w:tc>
      </w:tr>
      <w:tr w:rsidR="00544BE5" w:rsidTr="00544BE5">
        <w:tc>
          <w:tcPr>
            <w:tcW w:w="37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Тренировочный этап (этап специальной подготовки)</w:t>
            </w:r>
          </w:p>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2 года обучения</w:t>
            </w:r>
          </w:p>
        </w:tc>
        <w:tc>
          <w:tcPr>
            <w:tcW w:w="2551"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50 % 3 спортивный</w:t>
            </w:r>
          </w:p>
        </w:tc>
        <w:tc>
          <w:tcPr>
            <w:tcW w:w="3402"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  спортивный</w:t>
            </w:r>
          </w:p>
        </w:tc>
      </w:tr>
      <w:tr w:rsidR="00544BE5" w:rsidTr="00544BE5">
        <w:tc>
          <w:tcPr>
            <w:tcW w:w="37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3 года обучения</w:t>
            </w:r>
          </w:p>
        </w:tc>
        <w:tc>
          <w:tcPr>
            <w:tcW w:w="2551"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50 %  2 спортивный</w:t>
            </w:r>
          </w:p>
        </w:tc>
        <w:tc>
          <w:tcPr>
            <w:tcW w:w="3402"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  спортивный</w:t>
            </w:r>
          </w:p>
        </w:tc>
      </w:tr>
      <w:tr w:rsidR="00544BE5" w:rsidTr="00544BE5">
        <w:tc>
          <w:tcPr>
            <w:tcW w:w="37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4 года обучения</w:t>
            </w:r>
          </w:p>
        </w:tc>
        <w:tc>
          <w:tcPr>
            <w:tcW w:w="2551"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50 %  1 спортивный</w:t>
            </w:r>
          </w:p>
        </w:tc>
        <w:tc>
          <w:tcPr>
            <w:tcW w:w="3402"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 спортивный, 30 % КМС</w:t>
            </w:r>
          </w:p>
        </w:tc>
      </w:tr>
      <w:tr w:rsidR="00544BE5" w:rsidTr="00544BE5">
        <w:tc>
          <w:tcPr>
            <w:tcW w:w="37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Тренировочный этап (этап специальной подготовки) </w:t>
            </w:r>
          </w:p>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5 года обучения</w:t>
            </w:r>
          </w:p>
        </w:tc>
        <w:tc>
          <w:tcPr>
            <w:tcW w:w="2551"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30 %  КМС</w:t>
            </w:r>
          </w:p>
        </w:tc>
        <w:tc>
          <w:tcPr>
            <w:tcW w:w="3402"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КМС, 30 % МС</w:t>
            </w:r>
          </w:p>
        </w:tc>
      </w:tr>
      <w:tr w:rsidR="00544BE5" w:rsidTr="00544BE5">
        <w:tc>
          <w:tcPr>
            <w:tcW w:w="3794" w:type="dxa"/>
            <w:tcBorders>
              <w:top w:val="single" w:sz="4" w:space="0" w:color="auto"/>
              <w:left w:val="single" w:sz="4" w:space="0" w:color="auto"/>
              <w:bottom w:val="single" w:sz="4" w:space="0" w:color="auto"/>
              <w:right w:val="single" w:sz="4" w:space="0" w:color="auto"/>
            </w:tcBorders>
            <w:hideMark/>
          </w:tcPr>
          <w:p w:rsidR="00544BE5" w:rsidRDefault="00544BE5">
            <w:pPr>
              <w:spacing w:after="0" w:line="240" w:lineRule="auto"/>
              <w:rPr>
                <w:rFonts w:ascii="Times New Roman" w:hAnsi="Times New Roman"/>
                <w:sz w:val="28"/>
                <w:szCs w:val="28"/>
                <w:lang w:eastAsia="en-US"/>
              </w:rPr>
            </w:pPr>
            <w:r>
              <w:rPr>
                <w:rFonts w:ascii="Times New Roman" w:hAnsi="Times New Roman"/>
                <w:sz w:val="28"/>
                <w:szCs w:val="28"/>
                <w:lang w:eastAsia="en-US"/>
              </w:rPr>
              <w:t>Этап совершенствования спортивного мастерства</w:t>
            </w:r>
          </w:p>
        </w:tc>
        <w:tc>
          <w:tcPr>
            <w:tcW w:w="2551"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30 % МС</w:t>
            </w:r>
          </w:p>
        </w:tc>
        <w:tc>
          <w:tcPr>
            <w:tcW w:w="3402" w:type="dxa"/>
            <w:tcBorders>
              <w:top w:val="single" w:sz="4" w:space="0" w:color="auto"/>
              <w:left w:val="single" w:sz="4" w:space="0" w:color="auto"/>
              <w:bottom w:val="single" w:sz="4" w:space="0" w:color="auto"/>
              <w:right w:val="single" w:sz="4" w:space="0" w:color="auto"/>
            </w:tcBorders>
            <w:hideMark/>
          </w:tcPr>
          <w:p w:rsidR="00544BE5" w:rsidRDefault="0054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МС, 30 % МСМК</w:t>
            </w:r>
          </w:p>
        </w:tc>
      </w:tr>
    </w:tbl>
    <w:p w:rsidR="00544BE5" w:rsidRDefault="00544BE5" w:rsidP="00544BE5">
      <w:pPr>
        <w:ind w:firstLine="708"/>
        <w:jc w:val="center"/>
      </w:pPr>
    </w:p>
    <w:p w:rsidR="00544BE5" w:rsidRDefault="00544BE5" w:rsidP="00544BE5">
      <w:pPr>
        <w:jc w:val="both"/>
        <w:rPr>
          <w:rFonts w:ascii="Times New Roman" w:hAnsi="Times New Roman" w:cs="Times New Roman"/>
          <w:sz w:val="28"/>
          <w:szCs w:val="28"/>
        </w:rPr>
      </w:pPr>
      <w:r>
        <w:rPr>
          <w:rFonts w:ascii="Times New Roman" w:hAnsi="Times New Roman" w:cs="Times New Roman"/>
          <w:i/>
          <w:sz w:val="28"/>
          <w:szCs w:val="28"/>
        </w:rPr>
        <w:t>Примечание:</w:t>
      </w:r>
      <w:r>
        <w:rPr>
          <w:rFonts w:ascii="Times New Roman" w:hAnsi="Times New Roman" w:cs="Times New Roman"/>
          <w:sz w:val="28"/>
          <w:szCs w:val="28"/>
        </w:rPr>
        <w:t xml:space="preserve"> процентное соотношение требования физической и специальной подготовки по группам обучения, зависит от вида спорта.</w:t>
      </w:r>
    </w:p>
    <w:p w:rsidR="00544BE5" w:rsidRDefault="00544BE5" w:rsidP="00544BE5"/>
    <w:p w:rsidR="00953FAA" w:rsidRDefault="00953FAA"/>
    <w:sectPr w:rsidR="00953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66"/>
    <w:rsid w:val="00384D66"/>
    <w:rsid w:val="00544BE5"/>
    <w:rsid w:val="00953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BE5"/>
    <w:rPr>
      <w:rFonts w:eastAsiaTheme="minorEastAsia"/>
      <w:lang w:eastAsia="ru-RU"/>
    </w:rPr>
  </w:style>
  <w:style w:type="paragraph" w:styleId="1">
    <w:name w:val="heading 1"/>
    <w:basedOn w:val="a"/>
    <w:link w:val="10"/>
    <w:uiPriority w:val="9"/>
    <w:qFormat/>
    <w:rsid w:val="00544B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544B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B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44BE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44BE5"/>
    <w:rPr>
      <w:color w:val="0000FF"/>
      <w:u w:val="single"/>
    </w:rPr>
  </w:style>
  <w:style w:type="character" w:styleId="a4">
    <w:name w:val="FollowedHyperlink"/>
    <w:basedOn w:val="a0"/>
    <w:uiPriority w:val="99"/>
    <w:semiHidden/>
    <w:unhideWhenUsed/>
    <w:rsid w:val="00544BE5"/>
    <w:rPr>
      <w:color w:val="800080" w:themeColor="followedHyperlink"/>
      <w:u w:val="single"/>
    </w:rPr>
  </w:style>
  <w:style w:type="paragraph" w:styleId="a5">
    <w:name w:val="header"/>
    <w:basedOn w:val="a"/>
    <w:link w:val="a6"/>
    <w:uiPriority w:val="99"/>
    <w:semiHidden/>
    <w:unhideWhenUsed/>
    <w:rsid w:val="00544BE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44BE5"/>
    <w:rPr>
      <w:rFonts w:eastAsiaTheme="minorEastAsia"/>
      <w:lang w:eastAsia="ru-RU"/>
    </w:rPr>
  </w:style>
  <w:style w:type="paragraph" w:styleId="a7">
    <w:name w:val="footer"/>
    <w:basedOn w:val="a"/>
    <w:link w:val="a8"/>
    <w:uiPriority w:val="99"/>
    <w:semiHidden/>
    <w:unhideWhenUsed/>
    <w:rsid w:val="00544BE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44BE5"/>
    <w:rPr>
      <w:rFonts w:eastAsiaTheme="minorEastAsia"/>
      <w:lang w:eastAsia="ru-RU"/>
    </w:rPr>
  </w:style>
  <w:style w:type="paragraph" w:styleId="a9">
    <w:name w:val="Balloon Text"/>
    <w:basedOn w:val="a"/>
    <w:link w:val="aa"/>
    <w:uiPriority w:val="99"/>
    <w:semiHidden/>
    <w:unhideWhenUsed/>
    <w:rsid w:val="00544B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4BE5"/>
    <w:rPr>
      <w:rFonts w:ascii="Tahoma" w:eastAsiaTheme="minorEastAsia" w:hAnsi="Tahoma" w:cs="Tahoma"/>
      <w:sz w:val="16"/>
      <w:szCs w:val="16"/>
      <w:lang w:eastAsia="ru-RU"/>
    </w:rPr>
  </w:style>
  <w:style w:type="paragraph" w:styleId="ab">
    <w:name w:val="List Paragraph"/>
    <w:basedOn w:val="a"/>
    <w:uiPriority w:val="34"/>
    <w:qFormat/>
    <w:rsid w:val="00544BE5"/>
    <w:pPr>
      <w:ind w:left="720"/>
      <w:contextualSpacing/>
    </w:pPr>
    <w:rPr>
      <w:rFonts w:ascii="Calibri" w:eastAsia="Calibri" w:hAnsi="Calibri" w:cs="Times New Roman"/>
      <w:lang w:eastAsia="en-US"/>
    </w:rPr>
  </w:style>
  <w:style w:type="paragraph" w:customStyle="1" w:styleId="ConsPlusTitle">
    <w:name w:val="ConsPlusTitle"/>
    <w:uiPriority w:val="99"/>
    <w:rsid w:val="00544BE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44BE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BE5"/>
    <w:rPr>
      <w:rFonts w:eastAsiaTheme="minorEastAsia"/>
      <w:lang w:eastAsia="ru-RU"/>
    </w:rPr>
  </w:style>
  <w:style w:type="paragraph" w:styleId="1">
    <w:name w:val="heading 1"/>
    <w:basedOn w:val="a"/>
    <w:link w:val="10"/>
    <w:uiPriority w:val="9"/>
    <w:qFormat/>
    <w:rsid w:val="00544B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544B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B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44BE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44BE5"/>
    <w:rPr>
      <w:color w:val="0000FF"/>
      <w:u w:val="single"/>
    </w:rPr>
  </w:style>
  <w:style w:type="character" w:styleId="a4">
    <w:name w:val="FollowedHyperlink"/>
    <w:basedOn w:val="a0"/>
    <w:uiPriority w:val="99"/>
    <w:semiHidden/>
    <w:unhideWhenUsed/>
    <w:rsid w:val="00544BE5"/>
    <w:rPr>
      <w:color w:val="800080" w:themeColor="followedHyperlink"/>
      <w:u w:val="single"/>
    </w:rPr>
  </w:style>
  <w:style w:type="paragraph" w:styleId="a5">
    <w:name w:val="header"/>
    <w:basedOn w:val="a"/>
    <w:link w:val="a6"/>
    <w:uiPriority w:val="99"/>
    <w:semiHidden/>
    <w:unhideWhenUsed/>
    <w:rsid w:val="00544BE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44BE5"/>
    <w:rPr>
      <w:rFonts w:eastAsiaTheme="minorEastAsia"/>
      <w:lang w:eastAsia="ru-RU"/>
    </w:rPr>
  </w:style>
  <w:style w:type="paragraph" w:styleId="a7">
    <w:name w:val="footer"/>
    <w:basedOn w:val="a"/>
    <w:link w:val="a8"/>
    <w:uiPriority w:val="99"/>
    <w:semiHidden/>
    <w:unhideWhenUsed/>
    <w:rsid w:val="00544BE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44BE5"/>
    <w:rPr>
      <w:rFonts w:eastAsiaTheme="minorEastAsia"/>
      <w:lang w:eastAsia="ru-RU"/>
    </w:rPr>
  </w:style>
  <w:style w:type="paragraph" w:styleId="a9">
    <w:name w:val="Balloon Text"/>
    <w:basedOn w:val="a"/>
    <w:link w:val="aa"/>
    <w:uiPriority w:val="99"/>
    <w:semiHidden/>
    <w:unhideWhenUsed/>
    <w:rsid w:val="00544B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4BE5"/>
    <w:rPr>
      <w:rFonts w:ascii="Tahoma" w:eastAsiaTheme="minorEastAsia" w:hAnsi="Tahoma" w:cs="Tahoma"/>
      <w:sz w:val="16"/>
      <w:szCs w:val="16"/>
      <w:lang w:eastAsia="ru-RU"/>
    </w:rPr>
  </w:style>
  <w:style w:type="paragraph" w:styleId="ab">
    <w:name w:val="List Paragraph"/>
    <w:basedOn w:val="a"/>
    <w:uiPriority w:val="34"/>
    <w:qFormat/>
    <w:rsid w:val="00544BE5"/>
    <w:pPr>
      <w:ind w:left="720"/>
      <w:contextualSpacing/>
    </w:pPr>
    <w:rPr>
      <w:rFonts w:ascii="Calibri" w:eastAsia="Calibri" w:hAnsi="Calibri" w:cs="Times New Roman"/>
      <w:lang w:eastAsia="en-US"/>
    </w:rPr>
  </w:style>
  <w:style w:type="paragraph" w:customStyle="1" w:styleId="ConsPlusTitle">
    <w:name w:val="ConsPlusTitle"/>
    <w:uiPriority w:val="99"/>
    <w:rsid w:val="00544BE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44BE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5235</Words>
  <Characters>29844</Characters>
  <Application>Microsoft Office Word</Application>
  <DocSecurity>0</DocSecurity>
  <Lines>248</Lines>
  <Paragraphs>70</Paragraphs>
  <ScaleCrop>false</ScaleCrop>
  <Company>SPecialiST RePack</Company>
  <LinksUpToDate>false</LinksUpToDate>
  <CharactersWithSpaces>35009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dc:creator>
  <cp:keywords/>
  <dc:description/>
  <cp:lastModifiedBy>ОргОтдел</cp:lastModifiedBy>
  <cp:revision>2</cp:revision>
  <dcterms:created xsi:type="dcterms:W3CDTF">2015-03-10T06:10:00Z</dcterms:created>
  <dcterms:modified xsi:type="dcterms:W3CDTF">2015-03-10T06:12:00Z</dcterms:modified>
</cp:coreProperties>
</file>